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jc w:val="both"/>
        <w:rPr>
          <w:rFonts w:hint="eastAsia" w:ascii="仿宋_GB2312" w:eastAsia="仿宋_GB2312" w:cs="仿宋_GB2312"/>
          <w:b/>
          <w:bCs/>
          <w:sz w:val="28"/>
          <w:szCs w:val="28"/>
          <w:lang w:val="en-US" w:eastAsia="zh-CN"/>
        </w:rPr>
      </w:pPr>
    </w:p>
    <w:p>
      <w:pPr>
        <w:spacing w:line="200" w:lineRule="exact"/>
        <w:jc w:val="right"/>
        <w:rPr>
          <w:rFonts w:hint="eastAsia" w:ascii="仿宋_GB2312" w:eastAsia="仿宋_GB2312" w:cs="仿宋_GB2312"/>
          <w:b/>
          <w:bCs/>
          <w:sz w:val="28"/>
          <w:szCs w:val="28"/>
          <w:lang w:val="en-US" w:eastAsia="zh-CN"/>
        </w:rPr>
      </w:pPr>
    </w:p>
    <w:p>
      <w:pPr>
        <w:spacing w:line="800" w:lineRule="exact"/>
        <w:rPr>
          <w:rFonts w:hint="eastAsia" w:ascii="仿宋" w:hAnsi="仿宋" w:eastAsia="仿宋" w:cs="仿宋"/>
          <w:b/>
          <w:bCs/>
          <w:sz w:val="36"/>
          <w:szCs w:val="36"/>
        </w:rPr>
      </w:pPr>
    </w:p>
    <w:p>
      <w:pPr>
        <w:pStyle w:val="38"/>
        <w:rPr>
          <w:rFonts w:hint="eastAsia" w:ascii="仿宋" w:hAnsi="仿宋" w:eastAsia="仿宋" w:cs="仿宋"/>
        </w:rPr>
      </w:pPr>
    </w:p>
    <w:p>
      <w:pPr>
        <w:spacing w:line="800" w:lineRule="exact"/>
        <w:jc w:val="left"/>
        <w:rPr>
          <w:rFonts w:hint="eastAsia" w:ascii="仿宋" w:hAnsi="仿宋" w:eastAsia="仿宋" w:cs="仿宋"/>
          <w:b/>
          <w:bCs/>
          <w:sz w:val="48"/>
          <w:szCs w:val="48"/>
          <w:lang w:eastAsia="zh-CN"/>
        </w:rPr>
      </w:pPr>
    </w:p>
    <w:p>
      <w:pPr>
        <w:pStyle w:val="39"/>
        <w:ind w:left="0" w:leftChars="0" w:firstLine="0" w:firstLineChars="0"/>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铜川市妇幼保健院医用自动打包机</w:t>
      </w:r>
    </w:p>
    <w:p>
      <w:pPr>
        <w:pStyle w:val="39"/>
        <w:ind w:left="0" w:leftChars="0" w:firstLine="0" w:firstLineChars="0"/>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采购项目</w:t>
      </w:r>
    </w:p>
    <w:p>
      <w:pPr>
        <w:pStyle w:val="39"/>
        <w:ind w:left="0" w:leftChars="0" w:firstLine="0" w:firstLineChars="0"/>
        <w:jc w:val="center"/>
        <w:rPr>
          <w:rFonts w:hint="eastAsia" w:ascii="仿宋" w:hAnsi="仿宋" w:eastAsia="仿宋" w:cs="仿宋"/>
          <w:b/>
          <w:bCs/>
          <w:sz w:val="52"/>
          <w:szCs w:val="52"/>
        </w:rPr>
      </w:pPr>
    </w:p>
    <w:p>
      <w:pPr>
        <w:pStyle w:val="39"/>
        <w:ind w:firstLine="1044"/>
        <w:rPr>
          <w:rFonts w:hint="eastAsia" w:ascii="仿宋" w:hAnsi="仿宋" w:eastAsia="仿宋" w:cs="仿宋"/>
          <w:b/>
          <w:bCs/>
          <w:sz w:val="52"/>
          <w:szCs w:val="52"/>
        </w:rPr>
      </w:pPr>
    </w:p>
    <w:p>
      <w:pPr>
        <w:pStyle w:val="39"/>
        <w:ind w:firstLine="1044"/>
        <w:rPr>
          <w:rFonts w:hint="eastAsia" w:ascii="仿宋" w:hAnsi="仿宋" w:eastAsia="仿宋" w:cs="仿宋"/>
          <w:b/>
          <w:bCs/>
          <w:sz w:val="52"/>
          <w:szCs w:val="52"/>
        </w:rPr>
      </w:pPr>
    </w:p>
    <w:p>
      <w:pPr>
        <w:spacing w:line="900" w:lineRule="exact"/>
        <w:ind w:firstLine="433" w:firstLineChars="49"/>
        <w:rPr>
          <w:rFonts w:hint="eastAsia" w:ascii="仿宋" w:hAnsi="仿宋" w:eastAsia="仿宋" w:cs="仿宋"/>
          <w:b/>
          <w:bCs/>
          <w:spacing w:val="20"/>
          <w:kern w:val="0"/>
          <w:sz w:val="84"/>
          <w:szCs w:val="84"/>
        </w:rPr>
      </w:pPr>
      <w:r>
        <w:rPr>
          <w:rFonts w:hint="eastAsia" w:ascii="仿宋" w:hAnsi="仿宋" w:eastAsia="仿宋" w:cs="仿宋"/>
          <w:b/>
          <w:bCs/>
          <w:spacing w:val="20"/>
          <w:kern w:val="0"/>
          <w:sz w:val="84"/>
          <w:szCs w:val="84"/>
        </w:rPr>
        <w:t xml:space="preserve">   </w:t>
      </w:r>
      <w:r>
        <w:rPr>
          <w:rFonts w:hint="eastAsia" w:ascii="仿宋" w:hAnsi="仿宋" w:eastAsia="仿宋" w:cs="仿宋"/>
          <w:b/>
          <w:bCs/>
          <w:spacing w:val="20"/>
          <w:kern w:val="0"/>
          <w:sz w:val="84"/>
          <w:szCs w:val="84"/>
          <w:lang w:val="en-US" w:eastAsia="zh-CN"/>
        </w:rPr>
        <w:t xml:space="preserve"> </w:t>
      </w:r>
      <w:r>
        <w:rPr>
          <w:rFonts w:hint="eastAsia" w:ascii="仿宋" w:hAnsi="仿宋" w:eastAsia="仿宋" w:cs="仿宋"/>
          <w:b/>
          <w:bCs/>
          <w:spacing w:val="20"/>
          <w:kern w:val="0"/>
          <w:sz w:val="84"/>
          <w:szCs w:val="84"/>
        </w:rPr>
        <w:t>询 价 文 件</w:t>
      </w:r>
    </w:p>
    <w:p>
      <w:pPr>
        <w:spacing w:line="520" w:lineRule="exact"/>
        <w:ind w:firstLine="1687" w:firstLineChars="200"/>
        <w:jc w:val="center"/>
        <w:rPr>
          <w:rFonts w:hint="eastAsia" w:ascii="仿宋" w:hAnsi="仿宋" w:eastAsia="仿宋" w:cs="仿宋"/>
          <w:b/>
          <w:bCs/>
          <w:kern w:val="0"/>
          <w:sz w:val="84"/>
          <w:szCs w:val="84"/>
        </w:rPr>
      </w:pPr>
    </w:p>
    <w:p>
      <w:pPr>
        <w:tabs>
          <w:tab w:val="left" w:pos="6045"/>
        </w:tabs>
        <w:spacing w:line="520" w:lineRule="exact"/>
        <w:rPr>
          <w:rFonts w:hint="eastAsia" w:ascii="仿宋" w:hAnsi="仿宋" w:eastAsia="仿宋" w:cs="仿宋"/>
          <w:sz w:val="32"/>
          <w:szCs w:val="32"/>
        </w:rPr>
      </w:pPr>
    </w:p>
    <w:p>
      <w:pPr>
        <w:pStyle w:val="37"/>
        <w:rPr>
          <w:rFonts w:hint="eastAsia" w:ascii="仿宋" w:hAnsi="仿宋" w:eastAsia="仿宋" w:cs="仿宋"/>
          <w:sz w:val="32"/>
          <w:szCs w:val="32"/>
        </w:rPr>
      </w:pPr>
    </w:p>
    <w:p>
      <w:pPr>
        <w:pStyle w:val="38"/>
        <w:rPr>
          <w:rFonts w:hint="eastAsia" w:ascii="仿宋" w:hAnsi="仿宋" w:eastAsia="仿宋" w:cs="仿宋"/>
          <w:sz w:val="32"/>
          <w:szCs w:val="32"/>
        </w:rPr>
      </w:pPr>
    </w:p>
    <w:p>
      <w:pPr>
        <w:pStyle w:val="38"/>
        <w:rPr>
          <w:rFonts w:hint="eastAsia" w:ascii="仿宋" w:hAnsi="仿宋" w:eastAsia="仿宋" w:cs="仿宋"/>
          <w:sz w:val="32"/>
          <w:szCs w:val="32"/>
        </w:rPr>
      </w:pPr>
    </w:p>
    <w:p>
      <w:pPr>
        <w:tabs>
          <w:tab w:val="left" w:pos="6045"/>
        </w:tabs>
        <w:spacing w:line="520" w:lineRule="exact"/>
        <w:rPr>
          <w:rFonts w:hint="eastAsia" w:ascii="仿宋" w:hAnsi="仿宋" w:eastAsia="仿宋" w:cs="仿宋"/>
          <w:sz w:val="32"/>
          <w:szCs w:val="32"/>
        </w:rPr>
      </w:pPr>
    </w:p>
    <w:p>
      <w:pPr>
        <w:ind w:firstLine="1084" w:firstLineChars="300"/>
        <w:rPr>
          <w:rFonts w:hint="eastAsia" w:ascii="仿宋" w:hAnsi="仿宋" w:eastAsia="仿宋" w:cs="仿宋"/>
          <w:b/>
          <w:sz w:val="36"/>
          <w:szCs w:val="36"/>
        </w:rPr>
      </w:pPr>
    </w:p>
    <w:p>
      <w:pPr>
        <w:ind w:firstLine="1084" w:firstLineChars="300"/>
        <w:rPr>
          <w:rFonts w:hint="eastAsia" w:ascii="仿宋" w:hAnsi="仿宋" w:eastAsia="仿宋" w:cs="仿宋"/>
          <w:b/>
          <w:sz w:val="36"/>
          <w:szCs w:val="36"/>
        </w:rPr>
      </w:pPr>
    </w:p>
    <w:p>
      <w:pPr>
        <w:ind w:firstLine="1084" w:firstLineChars="300"/>
        <w:rPr>
          <w:rFonts w:hint="eastAsia" w:ascii="仿宋" w:hAnsi="仿宋" w:eastAsia="仿宋" w:cs="仿宋"/>
          <w:b/>
          <w:sz w:val="36"/>
          <w:szCs w:val="36"/>
        </w:rPr>
      </w:pPr>
      <w:r>
        <w:rPr>
          <w:rFonts w:hint="eastAsia" w:ascii="仿宋" w:hAnsi="仿宋" w:eastAsia="仿宋" w:cs="仿宋"/>
          <w:b/>
          <w:sz w:val="36"/>
          <w:szCs w:val="36"/>
        </w:rPr>
        <w:t>采  购  人：</w:t>
      </w:r>
      <w:r>
        <w:rPr>
          <w:rFonts w:hint="eastAsia" w:ascii="仿宋" w:hAnsi="仿宋" w:eastAsia="仿宋" w:cs="仿宋"/>
          <w:b/>
          <w:sz w:val="36"/>
          <w:szCs w:val="36"/>
          <w:lang w:val="en-US" w:eastAsia="zh-CN"/>
        </w:rPr>
        <w:t>铜川市妇幼保健院</w:t>
      </w:r>
    </w:p>
    <w:p>
      <w:pPr>
        <w:rPr>
          <w:rFonts w:hint="eastAsia" w:ascii="仿宋" w:hAnsi="仿宋" w:eastAsia="仿宋" w:cs="仿宋"/>
          <w:b/>
          <w:bCs/>
          <w:sz w:val="52"/>
          <w:szCs w:val="52"/>
        </w:rPr>
      </w:pPr>
    </w:p>
    <w:p>
      <w:pPr>
        <w:jc w:val="both"/>
        <w:rPr>
          <w:rFonts w:hint="eastAsia" w:ascii="仿宋" w:hAnsi="仿宋" w:eastAsia="仿宋" w:cs="仿宋"/>
          <w:b/>
          <w:sz w:val="36"/>
          <w:szCs w:val="36"/>
          <w:lang w:val="en-US" w:eastAsia="zh-CN"/>
        </w:rPr>
      </w:pPr>
    </w:p>
    <w:p>
      <w:pPr>
        <w:ind w:firstLine="3253" w:firstLineChars="900"/>
        <w:jc w:val="both"/>
        <w:rPr>
          <w:rFonts w:hint="eastAsia" w:ascii="仿宋" w:hAnsi="仿宋" w:eastAsia="仿宋" w:cs="仿宋"/>
          <w:b/>
          <w:sz w:val="36"/>
          <w:szCs w:val="36"/>
          <w:lang w:val="en-US" w:eastAsia="zh-CN"/>
        </w:rPr>
      </w:pPr>
    </w:p>
    <w:p>
      <w:pPr>
        <w:ind w:firstLine="3253" w:firstLineChars="900"/>
        <w:jc w:val="both"/>
        <w:rPr>
          <w:rFonts w:hint="default" w:ascii="仿宋" w:hAnsi="仿宋" w:eastAsia="仿宋" w:cs="仿宋"/>
          <w:lang w:val="en-US" w:eastAsia="zh-CN"/>
        </w:rPr>
        <w:sectPr>
          <w:headerReference r:id="rId5" w:type="first"/>
          <w:footerReference r:id="rId8" w:type="first"/>
          <w:headerReference r:id="rId3" w:type="default"/>
          <w:footerReference r:id="rId6" w:type="default"/>
          <w:headerReference r:id="rId4" w:type="even"/>
          <w:footerReference r:id="rId7" w:type="even"/>
          <w:pgSz w:w="11907" w:h="16840"/>
          <w:pgMar w:top="1418" w:right="1418" w:bottom="1418" w:left="1440" w:header="1134" w:footer="1021" w:gutter="0"/>
          <w:pgNumType w:fmt="decimal" w:start="2"/>
          <w:cols w:space="720" w:num="1"/>
          <w:docGrid w:linePitch="312" w:charSpace="0"/>
        </w:sectPr>
      </w:pP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二○二</w:t>
      </w:r>
      <w:r>
        <w:rPr>
          <w:rFonts w:hint="eastAsia" w:ascii="仿宋" w:hAnsi="仿宋" w:eastAsia="仿宋" w:cs="仿宋"/>
          <w:b/>
          <w:sz w:val="36"/>
          <w:szCs w:val="36"/>
          <w:lang w:val="en-US" w:eastAsia="zh-CN"/>
        </w:rPr>
        <w:t>四</w:t>
      </w:r>
      <w:r>
        <w:rPr>
          <w:rFonts w:hint="eastAsia" w:ascii="仿宋" w:hAnsi="仿宋" w:eastAsia="仿宋" w:cs="仿宋"/>
          <w:b/>
          <w:sz w:val="36"/>
          <w:szCs w:val="36"/>
        </w:rPr>
        <w:t>年</w:t>
      </w:r>
      <w:r>
        <w:rPr>
          <w:rFonts w:hint="eastAsia" w:ascii="仿宋" w:hAnsi="仿宋" w:eastAsia="仿宋" w:cs="仿宋"/>
          <w:b/>
          <w:sz w:val="36"/>
          <w:szCs w:val="36"/>
          <w:lang w:val="en-US" w:eastAsia="zh-CN"/>
        </w:rPr>
        <w:t>三月</w:t>
      </w:r>
    </w:p>
    <w:p>
      <w:pPr>
        <w:spacing w:line="500" w:lineRule="exact"/>
        <w:jc w:val="center"/>
        <w:rPr>
          <w:rFonts w:hint="eastAsia" w:ascii="仿宋" w:hAnsi="仿宋" w:eastAsia="仿宋" w:cs="仿宋"/>
          <w:b/>
          <w:bCs/>
          <w:color w:val="000000" w:themeColor="text1"/>
          <w:sz w:val="52"/>
          <w:szCs w:val="52"/>
        </w:rPr>
      </w:pPr>
    </w:p>
    <w:p>
      <w:pPr>
        <w:spacing w:line="500" w:lineRule="exact"/>
        <w:jc w:val="center"/>
        <w:rPr>
          <w:rFonts w:hint="eastAsia" w:ascii="仿宋" w:hAnsi="仿宋" w:eastAsia="仿宋" w:cs="仿宋"/>
          <w:b/>
          <w:bCs/>
          <w:color w:val="000000" w:themeColor="text1"/>
          <w:sz w:val="52"/>
          <w:szCs w:val="52"/>
        </w:rPr>
      </w:pPr>
      <w:r>
        <w:rPr>
          <w:rFonts w:hint="eastAsia" w:ascii="仿宋" w:hAnsi="仿宋" w:eastAsia="仿宋" w:cs="仿宋"/>
          <w:b/>
          <w:bCs/>
          <w:color w:val="000000" w:themeColor="text1"/>
          <w:sz w:val="52"/>
          <w:szCs w:val="52"/>
        </w:rPr>
        <w:t>目     录</w:t>
      </w:r>
    </w:p>
    <w:p>
      <w:pPr>
        <w:spacing w:line="600" w:lineRule="exact"/>
        <w:ind w:firstLine="1440" w:firstLineChars="200"/>
        <w:jc w:val="center"/>
        <w:rPr>
          <w:rFonts w:hint="eastAsia" w:ascii="仿宋" w:hAnsi="仿宋" w:eastAsia="仿宋" w:cs="仿宋"/>
          <w:color w:val="000000" w:themeColor="text1"/>
          <w:sz w:val="72"/>
          <w:szCs w:val="72"/>
        </w:rPr>
      </w:pPr>
    </w:p>
    <w:p>
      <w:pPr>
        <w:pStyle w:val="21"/>
        <w:tabs>
          <w:tab w:val="right" w:leader="dot" w:pos="9072"/>
        </w:tabs>
        <w:spacing w:afterLines="100" w:line="900" w:lineRule="exact"/>
        <w:rPr>
          <w:rFonts w:hint="eastAsia" w:ascii="仿宋" w:hAnsi="仿宋" w:eastAsia="仿宋" w:cs="仿宋"/>
          <w:sz w:val="40"/>
          <w:szCs w:val="40"/>
          <w:lang w:val="en-US" w:eastAsia="zh-CN"/>
        </w:rPr>
      </w:pPr>
      <w:r>
        <w:rPr>
          <w:rFonts w:hint="eastAsia" w:ascii="仿宋" w:hAnsi="仿宋" w:eastAsia="仿宋" w:cs="仿宋"/>
          <w:color w:val="000000" w:themeColor="text1"/>
          <w:sz w:val="40"/>
          <w:szCs w:val="40"/>
        </w:rPr>
        <w:fldChar w:fldCharType="begin"/>
      </w:r>
      <w:r>
        <w:rPr>
          <w:rFonts w:hint="eastAsia" w:ascii="仿宋" w:hAnsi="仿宋" w:eastAsia="仿宋" w:cs="仿宋"/>
          <w:color w:val="000000" w:themeColor="text1"/>
          <w:sz w:val="40"/>
          <w:szCs w:val="40"/>
        </w:rPr>
        <w:instrText xml:space="preserve">TOC \o "1-1" \u </w:instrText>
      </w:r>
      <w:r>
        <w:rPr>
          <w:rFonts w:hint="eastAsia" w:ascii="仿宋" w:hAnsi="仿宋" w:eastAsia="仿宋" w:cs="仿宋"/>
          <w:color w:val="000000" w:themeColor="text1"/>
          <w:sz w:val="40"/>
          <w:szCs w:val="40"/>
        </w:rPr>
        <w:fldChar w:fldCharType="separate"/>
      </w:r>
      <w:r>
        <w:rPr>
          <w:rFonts w:hint="eastAsia" w:ascii="仿宋" w:hAnsi="仿宋" w:eastAsia="仿宋" w:cs="仿宋"/>
          <w:bCs/>
          <w:sz w:val="40"/>
          <w:szCs w:val="40"/>
        </w:rPr>
        <w:t xml:space="preserve">第一部分 </w:t>
      </w:r>
      <w:r>
        <w:rPr>
          <w:rFonts w:hint="eastAsia" w:ascii="仿宋" w:hAnsi="仿宋" w:eastAsia="仿宋" w:cs="仿宋"/>
          <w:bCs/>
          <w:sz w:val="40"/>
          <w:szCs w:val="40"/>
          <w:lang w:val="en-US" w:eastAsia="zh-CN"/>
        </w:rPr>
        <w:t>询价公告...........................</w:t>
      </w:r>
      <w:r>
        <w:rPr>
          <w:rFonts w:hint="eastAsia" w:ascii="仿宋" w:hAnsi="仿宋" w:eastAsia="仿宋" w:cs="仿宋"/>
          <w:sz w:val="40"/>
          <w:szCs w:val="40"/>
          <w:lang w:val="en-US" w:eastAsia="zh-CN"/>
        </w:rPr>
        <w:t>2</w:t>
      </w:r>
    </w:p>
    <w:p>
      <w:pPr>
        <w:pStyle w:val="21"/>
        <w:tabs>
          <w:tab w:val="right" w:leader="dot" w:pos="9072"/>
        </w:tabs>
        <w:spacing w:afterLines="100" w:line="900" w:lineRule="exact"/>
        <w:rPr>
          <w:rFonts w:hint="eastAsia" w:ascii="仿宋" w:hAnsi="仿宋" w:eastAsia="仿宋" w:cs="仿宋"/>
          <w:sz w:val="40"/>
          <w:szCs w:val="40"/>
          <w:lang w:val="en-US" w:eastAsia="zh-CN"/>
        </w:rPr>
      </w:pPr>
      <w:r>
        <w:rPr>
          <w:rFonts w:hint="eastAsia" w:ascii="仿宋" w:hAnsi="仿宋" w:eastAsia="仿宋" w:cs="仿宋"/>
          <w:bCs/>
          <w:sz w:val="40"/>
          <w:szCs w:val="40"/>
        </w:rPr>
        <w:t>第二部分 采购内容及商务要求</w:t>
      </w:r>
      <w:r>
        <w:rPr>
          <w:rFonts w:hint="eastAsia" w:ascii="仿宋" w:hAnsi="仿宋" w:eastAsia="仿宋" w:cs="仿宋"/>
          <w:bCs/>
          <w:sz w:val="40"/>
          <w:szCs w:val="40"/>
          <w:lang w:val="en-US" w:eastAsia="zh-CN"/>
        </w:rPr>
        <w:t>.................</w:t>
      </w:r>
      <w:r>
        <w:rPr>
          <w:rFonts w:hint="eastAsia" w:ascii="仿宋" w:hAnsi="仿宋" w:eastAsia="仿宋" w:cs="仿宋"/>
          <w:sz w:val="40"/>
          <w:szCs w:val="40"/>
          <w:lang w:val="en-US" w:eastAsia="zh-CN"/>
        </w:rPr>
        <w:t>5</w:t>
      </w:r>
    </w:p>
    <w:p>
      <w:pPr>
        <w:pStyle w:val="21"/>
        <w:tabs>
          <w:tab w:val="right" w:leader="dot" w:pos="9072"/>
        </w:tabs>
        <w:spacing w:afterLines="100" w:line="900" w:lineRule="exact"/>
        <w:rPr>
          <w:rFonts w:hint="eastAsia" w:ascii="仿宋" w:hAnsi="仿宋" w:eastAsia="仿宋" w:cs="仿宋"/>
          <w:sz w:val="40"/>
          <w:szCs w:val="40"/>
          <w:lang w:val="en-US" w:eastAsia="zh-CN"/>
        </w:rPr>
      </w:pPr>
      <w:r>
        <w:rPr>
          <w:rFonts w:hint="eastAsia" w:ascii="仿宋" w:hAnsi="仿宋" w:eastAsia="仿宋" w:cs="仿宋"/>
          <w:bCs/>
          <w:sz w:val="40"/>
          <w:szCs w:val="40"/>
        </w:rPr>
        <w:t>第三部分 报价须</w:t>
      </w:r>
      <w:r>
        <w:rPr>
          <w:rFonts w:hint="eastAsia" w:ascii="仿宋" w:hAnsi="仿宋" w:eastAsia="仿宋" w:cs="仿宋"/>
          <w:bCs/>
          <w:sz w:val="40"/>
          <w:szCs w:val="40"/>
          <w:lang w:val="en-US" w:eastAsia="zh-CN"/>
        </w:rPr>
        <w:t>知...........................</w:t>
      </w:r>
      <w:r>
        <w:rPr>
          <w:rFonts w:hint="eastAsia" w:ascii="仿宋" w:hAnsi="仿宋" w:eastAsia="仿宋" w:cs="仿宋"/>
          <w:sz w:val="40"/>
          <w:szCs w:val="40"/>
          <w:lang w:val="en-US" w:eastAsia="zh-CN"/>
        </w:rPr>
        <w:t>9</w:t>
      </w:r>
    </w:p>
    <w:p>
      <w:pPr>
        <w:pStyle w:val="21"/>
        <w:tabs>
          <w:tab w:val="right" w:leader="dot" w:pos="9072"/>
        </w:tabs>
        <w:spacing w:afterLines="100" w:line="900" w:lineRule="exact"/>
        <w:rPr>
          <w:rFonts w:hint="eastAsia" w:ascii="仿宋" w:hAnsi="仿宋" w:eastAsia="仿宋" w:cs="仿宋"/>
          <w:sz w:val="40"/>
          <w:szCs w:val="40"/>
          <w:lang w:val="en-US" w:eastAsia="zh-CN"/>
        </w:rPr>
      </w:pPr>
      <w:r>
        <w:rPr>
          <w:rFonts w:hint="eastAsia" w:ascii="仿宋" w:hAnsi="仿宋" w:eastAsia="仿宋" w:cs="仿宋"/>
          <w:bCs/>
          <w:sz w:val="40"/>
          <w:szCs w:val="40"/>
        </w:rPr>
        <w:t>第四部分 合同书格式</w:t>
      </w:r>
      <w:r>
        <w:rPr>
          <w:rFonts w:hint="eastAsia" w:ascii="仿宋" w:hAnsi="仿宋" w:eastAsia="仿宋" w:cs="仿宋"/>
          <w:bCs/>
          <w:sz w:val="40"/>
          <w:szCs w:val="40"/>
          <w:lang w:val="en-US" w:eastAsia="zh-CN"/>
        </w:rPr>
        <w:t>........................</w:t>
      </w:r>
      <w:r>
        <w:rPr>
          <w:rFonts w:hint="eastAsia" w:ascii="仿宋" w:hAnsi="仿宋" w:eastAsia="仿宋" w:cs="仿宋"/>
          <w:sz w:val="40"/>
          <w:szCs w:val="40"/>
          <w:lang w:val="en-US" w:eastAsia="zh-CN"/>
        </w:rPr>
        <w:t>19</w:t>
      </w:r>
    </w:p>
    <w:p>
      <w:pPr>
        <w:pStyle w:val="21"/>
        <w:tabs>
          <w:tab w:val="right" w:leader="dot" w:pos="9072"/>
        </w:tabs>
        <w:spacing w:afterLines="100" w:line="900" w:lineRule="exact"/>
        <w:rPr>
          <w:rFonts w:hint="eastAsia" w:ascii="仿宋" w:hAnsi="仿宋" w:eastAsia="仿宋" w:cs="仿宋"/>
          <w:sz w:val="40"/>
          <w:szCs w:val="40"/>
          <w:lang w:eastAsia="zh-CN"/>
        </w:rPr>
      </w:pPr>
      <w:r>
        <w:rPr>
          <w:rFonts w:hint="eastAsia" w:ascii="仿宋" w:hAnsi="仿宋" w:eastAsia="仿宋" w:cs="仿宋"/>
          <w:bCs/>
          <w:sz w:val="40"/>
          <w:szCs w:val="40"/>
        </w:rPr>
        <w:t>第五部分 询价响应文件格式</w:t>
      </w:r>
      <w:r>
        <w:rPr>
          <w:rFonts w:hint="eastAsia" w:ascii="仿宋" w:hAnsi="仿宋" w:eastAsia="仿宋" w:cs="仿宋"/>
          <w:bCs/>
          <w:sz w:val="40"/>
          <w:szCs w:val="40"/>
          <w:lang w:val="en-US" w:eastAsia="zh-CN"/>
        </w:rPr>
        <w:t>..................</w:t>
      </w:r>
      <w:r>
        <w:rPr>
          <w:rFonts w:hint="eastAsia" w:ascii="仿宋" w:hAnsi="仿宋" w:eastAsia="仿宋" w:cs="仿宋"/>
          <w:sz w:val="40"/>
          <w:szCs w:val="40"/>
        </w:rPr>
        <w:t>2</w:t>
      </w:r>
      <w:r>
        <w:rPr>
          <w:rFonts w:hint="eastAsia" w:ascii="仿宋" w:hAnsi="仿宋" w:eastAsia="仿宋" w:cs="仿宋"/>
          <w:sz w:val="40"/>
          <w:szCs w:val="40"/>
          <w:lang w:val="en-US" w:eastAsia="zh-CN"/>
        </w:rPr>
        <w:t>3</w:t>
      </w:r>
    </w:p>
    <w:p>
      <w:pPr>
        <w:spacing w:afterLines="100" w:line="900" w:lineRule="exact"/>
        <w:ind w:firstLine="800"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40"/>
          <w:szCs w:val="40"/>
        </w:rPr>
        <w:fldChar w:fldCharType="end"/>
      </w:r>
    </w:p>
    <w:p>
      <w:pPr>
        <w:spacing w:line="500" w:lineRule="exact"/>
        <w:ind w:firstLine="560" w:firstLineChars="200"/>
        <w:rPr>
          <w:rFonts w:hint="eastAsia" w:ascii="仿宋" w:hAnsi="仿宋" w:eastAsia="仿宋" w:cs="仿宋"/>
          <w:sz w:val="28"/>
          <w:szCs w:val="28"/>
        </w:rPr>
      </w:pPr>
    </w:p>
    <w:p>
      <w:pPr>
        <w:spacing w:line="500" w:lineRule="exact"/>
        <w:ind w:firstLine="560" w:firstLineChars="200"/>
        <w:rPr>
          <w:rFonts w:hint="eastAsia" w:ascii="仿宋" w:hAnsi="仿宋" w:eastAsia="仿宋" w:cs="仿宋"/>
          <w:sz w:val="28"/>
          <w:szCs w:val="28"/>
        </w:rPr>
      </w:pPr>
    </w:p>
    <w:p>
      <w:pPr>
        <w:spacing w:line="500" w:lineRule="exact"/>
        <w:ind w:firstLine="560" w:firstLineChars="200"/>
        <w:rPr>
          <w:rFonts w:hint="eastAsia" w:ascii="仿宋" w:hAnsi="仿宋" w:eastAsia="仿宋" w:cs="仿宋"/>
          <w:sz w:val="28"/>
          <w:szCs w:val="28"/>
        </w:rPr>
      </w:pPr>
    </w:p>
    <w:p>
      <w:pPr>
        <w:spacing w:line="500" w:lineRule="exact"/>
        <w:ind w:firstLine="560" w:firstLineChars="200"/>
        <w:rPr>
          <w:rFonts w:hint="eastAsia" w:ascii="仿宋" w:hAnsi="仿宋" w:eastAsia="仿宋" w:cs="仿宋"/>
          <w:sz w:val="28"/>
          <w:szCs w:val="28"/>
        </w:rPr>
      </w:pPr>
    </w:p>
    <w:p>
      <w:pPr>
        <w:spacing w:line="500" w:lineRule="exact"/>
        <w:ind w:firstLine="560" w:firstLineChars="200"/>
        <w:rPr>
          <w:rFonts w:hint="eastAsia" w:ascii="仿宋" w:hAnsi="仿宋" w:eastAsia="仿宋" w:cs="仿宋"/>
          <w:sz w:val="28"/>
          <w:szCs w:val="28"/>
        </w:rPr>
      </w:pPr>
    </w:p>
    <w:p>
      <w:pPr>
        <w:spacing w:line="500" w:lineRule="exact"/>
        <w:ind w:firstLine="560" w:firstLineChars="200"/>
        <w:rPr>
          <w:rFonts w:hint="eastAsia" w:ascii="仿宋" w:hAnsi="仿宋" w:eastAsia="仿宋" w:cs="仿宋"/>
          <w:sz w:val="28"/>
          <w:szCs w:val="28"/>
        </w:rPr>
      </w:pPr>
    </w:p>
    <w:p>
      <w:pPr>
        <w:spacing w:line="500" w:lineRule="exact"/>
        <w:rPr>
          <w:rFonts w:hint="eastAsia" w:ascii="仿宋" w:hAnsi="仿宋" w:eastAsia="仿宋" w:cs="仿宋"/>
          <w:b/>
          <w:bCs/>
          <w:sz w:val="44"/>
          <w:szCs w:val="44"/>
        </w:rPr>
      </w:pPr>
    </w:p>
    <w:p>
      <w:pPr>
        <w:spacing w:line="500" w:lineRule="exact"/>
        <w:jc w:val="both"/>
        <w:outlineLvl w:val="0"/>
        <w:rPr>
          <w:rFonts w:hint="eastAsia" w:ascii="仿宋" w:hAnsi="仿宋" w:eastAsia="仿宋" w:cs="仿宋"/>
          <w:b/>
          <w:bCs/>
          <w:sz w:val="40"/>
          <w:szCs w:val="40"/>
        </w:rPr>
      </w:pPr>
      <w:bookmarkStart w:id="0" w:name="_Toc17916"/>
    </w:p>
    <w:p>
      <w:pPr>
        <w:spacing w:line="500" w:lineRule="exact"/>
        <w:jc w:val="center"/>
        <w:outlineLvl w:val="0"/>
        <w:rPr>
          <w:rFonts w:hint="eastAsia" w:ascii="仿宋" w:hAnsi="仿宋" w:eastAsia="仿宋" w:cs="仿宋"/>
          <w:b/>
          <w:bCs/>
          <w:sz w:val="40"/>
          <w:szCs w:val="40"/>
        </w:rPr>
      </w:pPr>
    </w:p>
    <w:p>
      <w:pPr>
        <w:spacing w:line="500" w:lineRule="exact"/>
        <w:jc w:val="center"/>
        <w:outlineLvl w:val="0"/>
        <w:rPr>
          <w:rFonts w:hint="eastAsia" w:ascii="仿宋" w:hAnsi="仿宋" w:eastAsia="仿宋" w:cs="仿宋"/>
          <w:b/>
          <w:bCs/>
          <w:sz w:val="40"/>
          <w:szCs w:val="40"/>
        </w:rPr>
      </w:pPr>
    </w:p>
    <w:p>
      <w:pPr>
        <w:spacing w:line="500" w:lineRule="exact"/>
        <w:jc w:val="center"/>
        <w:outlineLvl w:val="0"/>
        <w:rPr>
          <w:rFonts w:hint="eastAsia" w:ascii="仿宋" w:hAnsi="仿宋" w:eastAsia="仿宋" w:cs="仿宋"/>
          <w:b/>
          <w:bCs/>
          <w:sz w:val="40"/>
          <w:szCs w:val="40"/>
          <w:lang w:val="en-US" w:eastAsia="zh-CN"/>
        </w:rPr>
      </w:pPr>
      <w:r>
        <w:rPr>
          <w:rFonts w:hint="eastAsia" w:ascii="仿宋" w:hAnsi="仿宋" w:eastAsia="仿宋" w:cs="仿宋"/>
          <w:b/>
          <w:bCs/>
          <w:sz w:val="40"/>
          <w:szCs w:val="40"/>
        </w:rPr>
        <w:t xml:space="preserve">第一部分   </w:t>
      </w:r>
      <w:r>
        <w:rPr>
          <w:rFonts w:hint="eastAsia" w:ascii="仿宋" w:hAnsi="仿宋" w:eastAsia="仿宋" w:cs="仿宋"/>
          <w:b/>
          <w:bCs/>
          <w:sz w:val="40"/>
          <w:szCs w:val="40"/>
          <w:lang w:val="en-US" w:eastAsia="zh-CN"/>
        </w:rPr>
        <w:t>询价</w:t>
      </w:r>
      <w:bookmarkEnd w:id="0"/>
      <w:r>
        <w:rPr>
          <w:rFonts w:hint="eastAsia" w:ascii="仿宋" w:hAnsi="仿宋" w:eastAsia="仿宋" w:cs="仿宋"/>
          <w:b/>
          <w:bCs/>
          <w:sz w:val="40"/>
          <w:szCs w:val="40"/>
          <w:lang w:val="en-US" w:eastAsia="zh-CN"/>
        </w:rPr>
        <w:t>公告</w:t>
      </w:r>
    </w:p>
    <w:p>
      <w:pPr>
        <w:spacing w:line="660" w:lineRule="exact"/>
        <w:ind w:left="3838" w:leftChars="304" w:hanging="3200" w:hangingChars="1000"/>
        <w:jc w:val="center"/>
        <w:rPr>
          <w:rFonts w:hint="eastAsia" w:ascii="仿宋" w:hAnsi="仿宋" w:eastAsia="仿宋" w:cs="仿宋"/>
          <w:bCs/>
          <w:sz w:val="32"/>
          <w:szCs w:val="32"/>
          <w:lang w:val="en-US" w:eastAsia="zh-CN"/>
        </w:rPr>
      </w:pPr>
      <w:bookmarkStart w:id="1" w:name="_Toc14967"/>
      <w:bookmarkStart w:id="2" w:name="_Toc21019"/>
    </w:p>
    <w:p>
      <w:pPr>
        <w:spacing w:line="660" w:lineRule="exact"/>
        <w:ind w:left="3838" w:leftChars="304" w:hanging="3200" w:hangingChars="1000"/>
        <w:jc w:val="center"/>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铜川市妇幼保健院医用自动打包机采购项目</w:t>
      </w:r>
    </w:p>
    <w:p>
      <w:pPr>
        <w:spacing w:line="660" w:lineRule="exact"/>
        <w:ind w:firstLine="4160" w:firstLineChars="13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询价公告</w:t>
      </w:r>
    </w:p>
    <w:p>
      <w:pPr>
        <w:keepNext w:val="0"/>
        <w:keepLines w:val="0"/>
        <w:pageBreakBefore w:val="0"/>
        <w:widowControl w:val="0"/>
        <w:kinsoku/>
        <w:wordWrap/>
        <w:overflowPunct/>
        <w:topLinePunct w:val="0"/>
        <w:autoSpaceDE/>
        <w:autoSpaceDN/>
        <w:bidi w:val="0"/>
        <w:adjustRightInd/>
        <w:snapToGrid/>
        <w:spacing w:line="600" w:lineRule="exact"/>
        <w:ind w:right="4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lang w:val="en-US" w:eastAsia="zh-CN"/>
        </w:rPr>
        <w:t>规模</w:t>
      </w:r>
      <w:r>
        <w:rPr>
          <w:rFonts w:hint="eastAsia" w:ascii="仿宋" w:hAnsi="仿宋" w:eastAsia="仿宋" w:cs="仿宋"/>
          <w:color w:val="auto"/>
          <w:sz w:val="28"/>
          <w:szCs w:val="28"/>
          <w:highlight w:val="none"/>
        </w:rPr>
        <w:t>和范围</w:t>
      </w:r>
    </w:p>
    <w:p>
      <w:pPr>
        <w:keepNext w:val="0"/>
        <w:keepLines w:val="0"/>
        <w:pageBreakBefore w:val="0"/>
        <w:widowControl w:val="0"/>
        <w:kinsoku/>
        <w:wordWrap/>
        <w:overflowPunct/>
        <w:topLinePunct w:val="0"/>
        <w:autoSpaceDE/>
        <w:autoSpaceDN/>
        <w:bidi w:val="0"/>
        <w:adjustRightInd/>
        <w:snapToGrid/>
        <w:spacing w:line="600" w:lineRule="exact"/>
        <w:ind w:right="40" w:firstLine="560" w:firstLineChars="200"/>
        <w:jc w:val="left"/>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规模：医用自动打包机</w:t>
      </w:r>
      <w:r>
        <w:rPr>
          <w:rFonts w:hint="eastAsia" w:ascii="仿宋" w:hAnsi="仿宋" w:eastAsia="仿宋" w:cs="仿宋"/>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right="40" w:firstLine="560" w:firstLineChars="200"/>
        <w:jc w:val="left"/>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范围：</w:t>
      </w:r>
      <w:r>
        <w:rPr>
          <w:rFonts w:hint="eastAsia" w:ascii="仿宋" w:hAnsi="仿宋" w:eastAsia="仿宋" w:cs="仿宋"/>
          <w:color w:val="auto"/>
          <w:sz w:val="28"/>
          <w:szCs w:val="28"/>
          <w:highlight w:val="none"/>
          <w:lang w:val="en-US" w:eastAsia="zh-CN"/>
        </w:rPr>
        <w:t>铜川市妇幼保健院医用自动打包机采购项目询价文件包含的所有范围。</w:t>
      </w:r>
    </w:p>
    <w:p>
      <w:pPr>
        <w:keepNext w:val="0"/>
        <w:keepLines w:val="0"/>
        <w:pageBreakBefore w:val="0"/>
        <w:widowControl w:val="0"/>
        <w:kinsoku/>
        <w:wordWrap/>
        <w:overflowPunct/>
        <w:topLinePunct w:val="0"/>
        <w:autoSpaceDE/>
        <w:autoSpaceDN/>
        <w:bidi w:val="0"/>
        <w:adjustRightInd/>
        <w:snapToGrid/>
        <w:spacing w:line="600" w:lineRule="exact"/>
        <w:ind w:right="4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询价人</w:t>
      </w:r>
      <w:r>
        <w:rPr>
          <w:rFonts w:hint="eastAsia" w:ascii="仿宋" w:hAnsi="仿宋" w:eastAsia="仿宋" w:cs="仿宋"/>
          <w:color w:val="auto"/>
          <w:sz w:val="28"/>
          <w:szCs w:val="28"/>
          <w:highlight w:val="none"/>
        </w:rPr>
        <w:t>资格要求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40" w:rightChars="0" w:firstLine="560" w:firstLineChars="200"/>
        <w:jc w:val="lef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1.具有独立承担民事责任能力的法人、其他组织或自然人，营业执照、税务登记证、组织机构代码证（多证合一只提供营业执照，事业单位提供事业单位法人证书，自然人提供本人身份证）合法有效；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40" w:rightChars="0" w:firstLine="560" w:firstLineChars="200"/>
        <w:jc w:val="lef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2.法定代表人授权书（附法定代表人身份证及被授权人身份证复印件并加盖公章）；法定代表人直接参加的只须提供法定代表人身份证复印件并加盖公章；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40" w:rightChars="0" w:firstLine="560" w:firstLineChars="200"/>
        <w:jc w:val="left"/>
        <w:textAlignment w:val="auto"/>
        <w:outlineLvl w:val="9"/>
        <w:rPr>
          <w:rFonts w:hint="eastAsia" w:ascii="仿宋" w:hAnsi="仿宋" w:eastAsia="仿宋" w:cs="仿宋"/>
          <w:color w:val="auto"/>
          <w:sz w:val="28"/>
          <w:szCs w:val="28"/>
          <w:highlight w:val="yellow"/>
          <w:lang w:val="en-US" w:eastAsia="zh-CN"/>
        </w:rPr>
      </w:pPr>
      <w:r>
        <w:rPr>
          <w:rFonts w:hint="eastAsia" w:ascii="仿宋" w:hAnsi="仿宋" w:eastAsia="仿宋" w:cs="仿宋"/>
          <w:color w:val="auto"/>
          <w:kern w:val="2"/>
          <w:sz w:val="28"/>
          <w:szCs w:val="28"/>
          <w:highlight w:val="none"/>
          <w:lang w:val="en-US" w:eastAsia="zh-CN" w:bidi="ar-SA"/>
        </w:rPr>
        <w:t>3.</w:t>
      </w:r>
      <w:r>
        <w:rPr>
          <w:rFonts w:hint="eastAsia" w:ascii="仿宋" w:hAnsi="仿宋" w:eastAsia="仿宋" w:cs="仿宋"/>
          <w:color w:val="auto"/>
          <w:sz w:val="28"/>
          <w:szCs w:val="28"/>
          <w:highlight w:val="none"/>
          <w:lang w:val="en-US" w:eastAsia="zh-CN"/>
        </w:rPr>
        <w:t>投标人须有第二类医疗器械经营备案凭证；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40" w:rightChars="0" w:firstLine="560" w:firstLineChars="200"/>
        <w:jc w:val="lef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lang w:val="en-US" w:eastAsia="zh-CN" w:bidi="ar-SA"/>
        </w:rPr>
        <w:t>4.</w:t>
      </w:r>
      <w:r>
        <w:rPr>
          <w:rFonts w:hint="eastAsia" w:ascii="仿宋" w:hAnsi="仿宋" w:eastAsia="仿宋" w:cs="仿宋"/>
          <w:color w:val="auto"/>
          <w:sz w:val="28"/>
          <w:szCs w:val="28"/>
          <w:highlight w:val="none"/>
          <w:lang w:val="en-US" w:eastAsia="zh-CN"/>
        </w:rPr>
        <w:t>投标人需具备履行合同所必需的设备和专业技术能力，须提供书面承诺书；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40" w:rightChars="0" w:firstLine="560" w:firstLineChars="200"/>
        <w:jc w:val="lef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lang w:val="en-US" w:eastAsia="zh-CN" w:bidi="ar-SA"/>
        </w:rPr>
        <w:t>5.</w:t>
      </w:r>
      <w:r>
        <w:rPr>
          <w:rFonts w:hint="eastAsia" w:ascii="仿宋" w:hAnsi="仿宋" w:eastAsia="仿宋" w:cs="仿宋"/>
          <w:color w:val="auto"/>
          <w:sz w:val="28"/>
          <w:szCs w:val="28"/>
          <w:highlight w:val="none"/>
          <w:lang w:val="en-US" w:eastAsia="zh-CN"/>
        </w:rPr>
        <w:t>投标人参加采购活动近3年内经营活动中无重大违法记录声明；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40" w:rightChars="0" w:firstLine="560" w:firstLineChars="200"/>
        <w:jc w:val="lef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lang w:val="en-US" w:eastAsia="zh-CN" w:bidi="ar-SA"/>
        </w:rPr>
        <w:t>6.</w:t>
      </w:r>
      <w:r>
        <w:rPr>
          <w:rFonts w:hint="eastAsia" w:ascii="仿宋" w:hAnsi="仿宋" w:eastAsia="仿宋" w:cs="仿宋"/>
          <w:color w:val="auto"/>
          <w:sz w:val="28"/>
          <w:szCs w:val="28"/>
          <w:highlight w:val="none"/>
          <w:lang w:val="en-US" w:eastAsia="zh-CN"/>
        </w:rPr>
        <w:t>投标人信誉良好,未被列入经营异常或严重违法失信单位，且投标人不得为“信用中国”网站（www.creditchina.gov.cn）中列入失信被执行人、重大税收违法案件当事人名单（提供查询结果网页截图）；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40" w:rightChars="0" w:firstLine="560" w:firstLineChars="200"/>
        <w:jc w:val="lef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lang w:val="en-US" w:eastAsia="zh-CN" w:bidi="ar-SA"/>
        </w:rPr>
        <w:t>7.</w:t>
      </w:r>
      <w:r>
        <w:rPr>
          <w:rFonts w:hint="eastAsia" w:ascii="仿宋" w:hAnsi="仿宋" w:eastAsia="仿宋" w:cs="仿宋"/>
          <w:color w:val="auto"/>
          <w:sz w:val="28"/>
          <w:szCs w:val="28"/>
          <w:highlight w:val="none"/>
          <w:lang w:val="en-US" w:eastAsia="zh-CN"/>
        </w:rPr>
        <w:t>单位负责人为同一人或者存在直接控股、管理关系的不同投标人，不得参加同一合同项下的采购活动；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40" w:rightChars="0" w:firstLine="560" w:firstLineChars="200"/>
        <w:jc w:val="lef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lang w:val="en-US" w:eastAsia="zh-CN" w:bidi="ar-SA"/>
        </w:rPr>
        <w:t>8.</w:t>
      </w:r>
      <w:r>
        <w:rPr>
          <w:rFonts w:hint="eastAsia" w:ascii="仿宋" w:hAnsi="仿宋" w:eastAsia="仿宋" w:cs="仿宋"/>
          <w:color w:val="auto"/>
          <w:sz w:val="28"/>
          <w:szCs w:val="28"/>
          <w:highlight w:val="none"/>
          <w:lang w:val="en-US" w:eastAsia="zh-CN"/>
        </w:rPr>
        <w:t>本项目不接受联合体投标。</w:t>
      </w:r>
    </w:p>
    <w:p>
      <w:pPr>
        <w:pStyle w:val="26"/>
        <w:keepNext w:val="0"/>
        <w:keepLines w:val="0"/>
        <w:widowControl/>
        <w:suppressLineNumbers w:val="0"/>
        <w:spacing w:before="75" w:beforeAutospacing="0" w:after="75" w:afterAutospacing="0" w:line="600" w:lineRule="atLeast"/>
        <w:ind w:left="0" w:right="45"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三、询价文件获取</w:t>
      </w:r>
    </w:p>
    <w:p>
      <w:pPr>
        <w:pStyle w:val="26"/>
        <w:keepNext w:val="0"/>
        <w:keepLines w:val="0"/>
        <w:widowControl/>
        <w:suppressLineNumbers w:val="0"/>
        <w:spacing w:before="75" w:beforeAutospacing="0" w:after="75" w:afterAutospacing="0" w:line="600" w:lineRule="atLeast"/>
        <w:ind w:left="0" w:right="45" w:firstLine="60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获取方式：直接下载（见附件）。</w:t>
      </w:r>
    </w:p>
    <w:p>
      <w:pPr>
        <w:pStyle w:val="26"/>
        <w:keepNext w:val="0"/>
        <w:keepLines w:val="0"/>
        <w:widowControl/>
        <w:suppressLineNumbers w:val="0"/>
        <w:spacing w:before="75" w:beforeAutospacing="0" w:after="75" w:afterAutospacing="0"/>
        <w:ind w:left="0" w:right="0" w:firstLine="640" w:firstLineChars="200"/>
        <w:jc w:val="both"/>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333333"/>
          <w:spacing w:val="0"/>
          <w:sz w:val="32"/>
          <w:szCs w:val="32"/>
          <w:shd w:val="clear" w:color="auto" w:fill="FFFFFF"/>
        </w:rPr>
        <w:t>以上资料需加盖企业公章，联系电话，电子版资质发至邮箱。询价当天纸质版资质和报价单纸质版及电子版装订密封，交铜川市妇幼保健院采购科。有效期自发公告日起五个工作日内。</w:t>
      </w:r>
    </w:p>
    <w:p>
      <w:pPr>
        <w:pStyle w:val="26"/>
        <w:keepNext w:val="0"/>
        <w:keepLines w:val="0"/>
        <w:widowControl/>
        <w:suppressLineNumbers w:val="0"/>
        <w:spacing w:before="75" w:beforeAutospacing="0" w:after="75" w:afterAutospacing="0"/>
        <w:ind w:left="0" w:right="0" w:firstLine="0"/>
        <w:jc w:val="both"/>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333333"/>
          <w:spacing w:val="0"/>
          <w:sz w:val="32"/>
          <w:szCs w:val="32"/>
          <w:shd w:val="clear" w:color="auto" w:fill="FFFFFF"/>
          <w:vertAlign w:val="baseline"/>
        </w:rPr>
        <w:t>四，联系方式</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line="330" w:lineRule="atLeast"/>
        <w:ind w:left="0" w:right="0" w:firstLine="0"/>
        <w:jc w:val="both"/>
        <w:textAlignment w:val="baseline"/>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333333"/>
          <w:spacing w:val="0"/>
          <w:sz w:val="32"/>
          <w:szCs w:val="32"/>
          <w:shd w:val="clear" w:color="auto" w:fill="FFFFFF"/>
          <w:vertAlign w:val="baseline"/>
        </w:rPr>
        <w:t>采购办  18992988188</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line="330" w:lineRule="atLeast"/>
        <w:ind w:left="0" w:right="0" w:firstLine="0"/>
        <w:jc w:val="both"/>
        <w:textAlignment w:val="baseline"/>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333333"/>
          <w:spacing w:val="0"/>
          <w:sz w:val="32"/>
          <w:szCs w:val="32"/>
          <w:shd w:val="clear" w:color="auto" w:fill="FFFFFF"/>
          <w:vertAlign w:val="baseline"/>
        </w:rPr>
        <w:t>‎技术联系人 设备科  18829199133‎         </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line="330" w:lineRule="atLeast"/>
        <w:ind w:right="0"/>
        <w:jc w:val="both"/>
        <w:textAlignment w:val="baseline"/>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333333"/>
          <w:spacing w:val="0"/>
          <w:sz w:val="32"/>
          <w:szCs w:val="32"/>
          <w:shd w:val="clear" w:color="auto" w:fill="FFFFFF"/>
          <w:vertAlign w:val="baseline"/>
        </w:rPr>
        <w:t>地 址：铜川市妇幼保健院   采购办</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line="330" w:lineRule="atLeast"/>
        <w:ind w:right="0"/>
        <w:jc w:val="both"/>
        <w:textAlignment w:val="baseline"/>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333333"/>
          <w:spacing w:val="0"/>
          <w:sz w:val="32"/>
          <w:szCs w:val="32"/>
          <w:shd w:val="clear" w:color="auto" w:fill="FFFFFF"/>
          <w:vertAlign w:val="baseline"/>
        </w:rPr>
        <w:t>邮   箱：</w:t>
      </w:r>
      <w:r>
        <w:rPr>
          <w:rFonts w:hint="eastAsia" w:ascii="仿宋" w:hAnsi="仿宋" w:eastAsia="仿宋" w:cs="仿宋"/>
          <w:b w:val="0"/>
          <w:bCs w:val="0"/>
          <w:i w:val="0"/>
          <w:iCs w:val="0"/>
          <w:caps w:val="0"/>
          <w:color w:val="0000FF"/>
          <w:spacing w:val="0"/>
          <w:sz w:val="32"/>
          <w:szCs w:val="32"/>
          <w:u w:val="single"/>
          <w:shd w:val="clear" w:color="auto" w:fill="FFFFFF"/>
          <w:vertAlign w:val="baseline"/>
        </w:rPr>
        <w:fldChar w:fldCharType="begin"/>
      </w:r>
      <w:r>
        <w:rPr>
          <w:rFonts w:hint="eastAsia" w:ascii="仿宋" w:hAnsi="仿宋" w:eastAsia="仿宋" w:cs="仿宋"/>
          <w:b w:val="0"/>
          <w:bCs w:val="0"/>
          <w:i w:val="0"/>
          <w:iCs w:val="0"/>
          <w:caps w:val="0"/>
          <w:color w:val="0000FF"/>
          <w:spacing w:val="0"/>
          <w:sz w:val="32"/>
          <w:szCs w:val="32"/>
          <w:u w:val="single"/>
          <w:shd w:val="clear" w:color="auto" w:fill="FFFFFF"/>
          <w:vertAlign w:val="baseline"/>
        </w:rPr>
        <w:instrText xml:space="preserve"> HYPERLINK "mailto:649518164@qq.com" </w:instrText>
      </w:r>
      <w:r>
        <w:rPr>
          <w:rFonts w:hint="eastAsia" w:ascii="仿宋" w:hAnsi="仿宋" w:eastAsia="仿宋" w:cs="仿宋"/>
          <w:b w:val="0"/>
          <w:bCs w:val="0"/>
          <w:i w:val="0"/>
          <w:iCs w:val="0"/>
          <w:caps w:val="0"/>
          <w:color w:val="0000FF"/>
          <w:spacing w:val="0"/>
          <w:sz w:val="32"/>
          <w:szCs w:val="32"/>
          <w:u w:val="single"/>
          <w:shd w:val="clear" w:color="auto" w:fill="FFFFFF"/>
          <w:vertAlign w:val="baseline"/>
        </w:rPr>
        <w:fldChar w:fldCharType="separate"/>
      </w:r>
      <w:r>
        <w:rPr>
          <w:rStyle w:val="36"/>
          <w:rFonts w:hint="eastAsia" w:ascii="仿宋" w:hAnsi="仿宋" w:eastAsia="仿宋" w:cs="仿宋"/>
          <w:b w:val="0"/>
          <w:bCs w:val="0"/>
          <w:i w:val="0"/>
          <w:iCs w:val="0"/>
          <w:caps w:val="0"/>
          <w:color w:val="0000FF"/>
          <w:spacing w:val="0"/>
          <w:sz w:val="32"/>
          <w:szCs w:val="32"/>
          <w:u w:val="single"/>
          <w:shd w:val="clear" w:color="auto" w:fill="FFFFFF"/>
          <w:vertAlign w:val="baseline"/>
        </w:rPr>
        <w:t>649518164@qq.com</w:t>
      </w:r>
      <w:r>
        <w:rPr>
          <w:rFonts w:hint="eastAsia" w:ascii="仿宋" w:hAnsi="仿宋" w:eastAsia="仿宋" w:cs="仿宋"/>
          <w:b w:val="0"/>
          <w:bCs w:val="0"/>
          <w:i w:val="0"/>
          <w:iCs w:val="0"/>
          <w:caps w:val="0"/>
          <w:color w:val="0000FF"/>
          <w:spacing w:val="0"/>
          <w:sz w:val="32"/>
          <w:szCs w:val="32"/>
          <w:u w:val="single"/>
          <w:shd w:val="clear" w:color="auto" w:fill="FFFFFF"/>
          <w:vertAlign w:val="baseline"/>
        </w:rPr>
        <w:fldChar w:fldCharType="end"/>
      </w:r>
    </w:p>
    <w:p>
      <w:pPr>
        <w:spacing w:line="660" w:lineRule="exact"/>
        <w:ind w:firstLine="1400" w:firstLineChars="500"/>
        <w:jc w:val="both"/>
        <w:rPr>
          <w:rFonts w:hint="eastAsia" w:ascii="仿宋" w:hAnsi="仿宋" w:eastAsia="仿宋" w:cs="仿宋"/>
          <w:color w:val="auto"/>
          <w:sz w:val="28"/>
          <w:szCs w:val="28"/>
          <w:highlight w:val="none"/>
          <w:lang w:val="en-US" w:eastAsia="zh-CN"/>
        </w:rPr>
      </w:pPr>
    </w:p>
    <w:p>
      <w:pPr>
        <w:spacing w:line="660" w:lineRule="exact"/>
        <w:ind w:firstLine="1400" w:firstLineChars="500"/>
        <w:jc w:val="both"/>
        <w:rPr>
          <w:rFonts w:hint="eastAsia" w:ascii="仿宋" w:hAnsi="仿宋" w:eastAsia="仿宋" w:cs="仿宋"/>
          <w:color w:val="auto"/>
          <w:sz w:val="28"/>
          <w:szCs w:val="28"/>
          <w:highlight w:val="none"/>
          <w:lang w:val="en-US" w:eastAsia="zh-CN"/>
        </w:rPr>
      </w:pPr>
    </w:p>
    <w:p>
      <w:pPr>
        <w:spacing w:line="660" w:lineRule="exact"/>
        <w:ind w:firstLine="3360" w:firstLineChars="120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铜川市妇幼保健院   </w:t>
      </w:r>
    </w:p>
    <w:p>
      <w:pPr>
        <w:spacing w:line="660" w:lineRule="exact"/>
        <w:ind w:firstLine="5600" w:firstLineChars="20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2024年3月 12</w:t>
      </w:r>
      <w:bookmarkStart w:id="15" w:name="_GoBack"/>
      <w:bookmarkEnd w:id="15"/>
      <w:r>
        <w:rPr>
          <w:rFonts w:hint="eastAsia" w:ascii="仿宋" w:hAnsi="仿宋" w:eastAsia="仿宋" w:cs="仿宋"/>
          <w:color w:val="auto"/>
          <w:sz w:val="28"/>
          <w:szCs w:val="28"/>
          <w:highlight w:val="none"/>
          <w:lang w:val="en-US" w:eastAsia="zh-CN"/>
        </w:rPr>
        <w:t xml:space="preserve">日 </w:t>
      </w:r>
    </w:p>
    <w:p>
      <w:pPr>
        <w:ind w:right="-199" w:rightChars="-95"/>
      </w:pPr>
    </w:p>
    <w:p>
      <w:pPr>
        <w:pStyle w:val="28"/>
        <w:ind w:firstLine="280"/>
        <w:rPr>
          <w:rFonts w:hint="eastAsia" w:ascii="仿宋" w:hAnsi="仿宋" w:eastAsia="仿宋" w:cs="仿宋"/>
          <w:sz w:val="28"/>
          <w:szCs w:val="28"/>
        </w:rPr>
      </w:pPr>
    </w:p>
    <w:p>
      <w:pPr>
        <w:pStyle w:val="28"/>
        <w:ind w:firstLine="0" w:firstLineChars="0"/>
        <w:rPr>
          <w:rFonts w:hint="eastAsia" w:ascii="仿宋" w:hAnsi="仿宋" w:eastAsia="仿宋" w:cs="仿宋"/>
        </w:rPr>
      </w:pPr>
    </w:p>
    <w:p>
      <w:pPr>
        <w:pStyle w:val="28"/>
        <w:ind w:firstLine="0" w:firstLineChars="0"/>
        <w:rPr>
          <w:rFonts w:hint="eastAsia" w:ascii="仿宋" w:hAnsi="仿宋" w:eastAsia="仿宋" w:cs="仿宋"/>
        </w:rPr>
      </w:pPr>
    </w:p>
    <w:p>
      <w:pPr>
        <w:pStyle w:val="28"/>
        <w:ind w:firstLine="0" w:firstLineChars="0"/>
        <w:rPr>
          <w:rFonts w:hint="eastAsia" w:ascii="仿宋" w:hAnsi="仿宋" w:eastAsia="仿宋" w:cs="仿宋"/>
        </w:rPr>
      </w:pPr>
    </w:p>
    <w:p>
      <w:pPr>
        <w:pStyle w:val="28"/>
        <w:ind w:firstLine="0" w:firstLineChars="0"/>
        <w:rPr>
          <w:rFonts w:hint="eastAsia" w:ascii="仿宋" w:hAnsi="仿宋" w:eastAsia="仿宋" w:cs="仿宋"/>
        </w:rPr>
      </w:pPr>
    </w:p>
    <w:p>
      <w:pPr>
        <w:pStyle w:val="28"/>
        <w:ind w:firstLine="0" w:firstLineChars="0"/>
        <w:rPr>
          <w:rFonts w:hint="eastAsia" w:ascii="仿宋" w:hAnsi="仿宋" w:eastAsia="仿宋" w:cs="仿宋"/>
        </w:rPr>
      </w:pPr>
    </w:p>
    <w:p>
      <w:pPr>
        <w:pStyle w:val="28"/>
        <w:ind w:firstLine="0" w:firstLineChars="0"/>
        <w:rPr>
          <w:rFonts w:hint="eastAsia" w:ascii="仿宋" w:hAnsi="仿宋" w:eastAsia="仿宋" w:cs="仿宋"/>
        </w:rPr>
      </w:pPr>
    </w:p>
    <w:p>
      <w:pPr>
        <w:pStyle w:val="28"/>
        <w:ind w:firstLine="0" w:firstLineChars="0"/>
        <w:rPr>
          <w:rFonts w:hint="eastAsia" w:ascii="仿宋" w:hAnsi="仿宋" w:eastAsia="仿宋" w:cs="仿宋"/>
        </w:rPr>
      </w:pPr>
    </w:p>
    <w:p>
      <w:pPr>
        <w:pStyle w:val="28"/>
        <w:ind w:firstLine="0" w:firstLineChars="0"/>
        <w:rPr>
          <w:rFonts w:hint="eastAsia" w:ascii="仿宋" w:hAnsi="仿宋" w:eastAsia="仿宋" w:cs="仿宋"/>
        </w:rPr>
      </w:pPr>
    </w:p>
    <w:p>
      <w:pPr>
        <w:pStyle w:val="28"/>
        <w:ind w:firstLine="0" w:firstLineChars="0"/>
        <w:rPr>
          <w:rFonts w:hint="eastAsia" w:ascii="仿宋" w:hAnsi="仿宋" w:eastAsia="仿宋" w:cs="仿宋"/>
        </w:rPr>
      </w:pPr>
    </w:p>
    <w:p>
      <w:pPr>
        <w:numPr>
          <w:ilvl w:val="0"/>
          <w:numId w:val="1"/>
        </w:numPr>
        <w:spacing w:line="502" w:lineRule="exact"/>
        <w:jc w:val="center"/>
        <w:outlineLvl w:val="0"/>
        <w:rPr>
          <w:rFonts w:hint="eastAsia" w:ascii="仿宋" w:hAnsi="仿宋" w:eastAsia="仿宋" w:cs="仿宋"/>
          <w:b/>
          <w:bCs/>
          <w:sz w:val="40"/>
          <w:szCs w:val="40"/>
        </w:rPr>
      </w:pPr>
      <w:r>
        <w:rPr>
          <w:rFonts w:hint="eastAsia" w:ascii="仿宋" w:hAnsi="仿宋" w:eastAsia="仿宋" w:cs="仿宋"/>
          <w:b/>
          <w:bCs/>
          <w:sz w:val="40"/>
          <w:szCs w:val="40"/>
        </w:rPr>
        <w:t>采购内容及商务要求</w:t>
      </w:r>
    </w:p>
    <w:p>
      <w:pPr>
        <w:pStyle w:val="37"/>
        <w:rPr>
          <w:rFonts w:hint="eastAsia" w:ascii="仿宋" w:hAnsi="仿宋" w:eastAsia="仿宋" w:cs="仿宋"/>
        </w:rPr>
      </w:pPr>
    </w:p>
    <w:p>
      <w:pPr>
        <w:pStyle w:val="28"/>
        <w:numPr>
          <w:ilvl w:val="0"/>
          <w:numId w:val="0"/>
        </w:numPr>
        <w:ind w:firstLine="280" w:firstLineChars="100"/>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一、</w:t>
      </w:r>
      <w:r>
        <w:rPr>
          <w:rFonts w:hint="eastAsia" w:ascii="仿宋" w:hAnsi="仿宋" w:eastAsia="仿宋" w:cs="仿宋"/>
          <w:b w:val="0"/>
          <w:bCs w:val="0"/>
          <w:sz w:val="28"/>
          <w:szCs w:val="28"/>
        </w:rPr>
        <w:t>采购内容</w:t>
      </w:r>
    </w:p>
    <w:p>
      <w:pPr>
        <w:pStyle w:val="39"/>
        <w:spacing w:line="600" w:lineRule="exact"/>
        <w:ind w:left="630" w:leftChars="300" w:firstLine="280" w:firstLine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1.产品名称：医用自动打包机</w:t>
      </w:r>
    </w:p>
    <w:p>
      <w:pPr>
        <w:pStyle w:val="39"/>
        <w:spacing w:line="600" w:lineRule="exact"/>
        <w:ind w:left="630" w:leftChars="300" w:firstLine="280" w:firstLine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2.数量：1台</w:t>
      </w:r>
    </w:p>
    <w:p>
      <w:pPr>
        <w:pStyle w:val="39"/>
        <w:spacing w:line="600" w:lineRule="exact"/>
        <w:ind w:left="630" w:leftChars="300" w:firstLine="280" w:firstLineChars="1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3.预算金额：7.75万元</w:t>
      </w:r>
    </w:p>
    <w:p>
      <w:pPr>
        <w:pStyle w:val="39"/>
        <w:spacing w:line="600" w:lineRule="exact"/>
        <w:ind w:left="630" w:leftChars="300" w:firstLine="280" w:firstLineChars="1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4.目标：为了医院供应室规范化管理，提高打包效率，保持外包布干净，需购买打包机一台。</w:t>
      </w:r>
    </w:p>
    <w:p>
      <w:pPr>
        <w:pStyle w:val="39"/>
        <w:spacing w:line="600" w:lineRule="exact"/>
        <w:ind w:left="0" w:leftChars="0" w:firstLine="280" w:firstLine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二、基本要求：</w:t>
      </w:r>
    </w:p>
    <w:p>
      <w:pPr>
        <w:pStyle w:val="39"/>
        <w:spacing w:line="600" w:lineRule="exact"/>
        <w:ind w:left="630" w:leftChars="300" w:firstLine="280" w:firstLine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专为高温灭菌指示束带设计，通过拉紧、热熔、切带、粘合等步骤完成自动打包，节省成本，提升效率。</w:t>
      </w:r>
    </w:p>
    <w:p>
      <w:pPr>
        <w:pStyle w:val="39"/>
        <w:spacing w:line="600" w:lineRule="exact"/>
        <w:ind w:left="0" w:leftChars="0" w:firstLine="280" w:firstLine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三、技术规格：</w:t>
      </w:r>
    </w:p>
    <w:p>
      <w:pPr>
        <w:pStyle w:val="39"/>
        <w:spacing w:line="600" w:lineRule="exact"/>
        <w:ind w:left="630" w:leftChars="300" w:firstLine="280" w:firstLine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3.1适用打包尺寸：最大：≥700mm×700mm×350mm；最小：≥40mm×40mm。</w:t>
      </w:r>
    </w:p>
    <w:p>
      <w:pPr>
        <w:pStyle w:val="39"/>
        <w:spacing w:line="600" w:lineRule="exact"/>
        <w:ind w:left="630" w:leftChars="300" w:firstLine="280" w:firstLine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★3.2打包速度：≤2.2 秒。</w:t>
      </w:r>
    </w:p>
    <w:p>
      <w:pPr>
        <w:pStyle w:val="39"/>
        <w:spacing w:line="600" w:lineRule="exact"/>
        <w:ind w:left="630" w:leftChars="300" w:firstLine="280" w:firstLine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3.3熔接方式：瞬间热熔。</w:t>
      </w:r>
    </w:p>
    <w:p>
      <w:pPr>
        <w:pStyle w:val="39"/>
        <w:spacing w:line="600" w:lineRule="exact"/>
        <w:ind w:left="630" w:leftChars="300" w:firstLine="280" w:firstLine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3.4专用耗材：高温灭菌指示束带；规格型号：29mm×300m。</w:t>
      </w:r>
    </w:p>
    <w:p>
      <w:pPr>
        <w:pStyle w:val="39"/>
        <w:spacing w:line="600" w:lineRule="exact"/>
        <w:ind w:left="630" w:leftChars="300" w:firstLine="280" w:firstLine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3.5抗拉强度：≥10kg。</w:t>
      </w:r>
    </w:p>
    <w:p>
      <w:pPr>
        <w:pStyle w:val="39"/>
        <w:spacing w:line="600" w:lineRule="exact"/>
        <w:ind w:left="630" w:leftChars="300" w:firstLine="280" w:firstLine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3.6粘合强度：≥5kg。</w:t>
      </w:r>
    </w:p>
    <w:p>
      <w:pPr>
        <w:pStyle w:val="39"/>
        <w:spacing w:line="600" w:lineRule="exact"/>
        <w:ind w:left="630" w:leftChars="300" w:firstLine="280" w:firstLine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3.7油墨变色温度：121℃，10min；134℃，2min。</w:t>
      </w:r>
    </w:p>
    <w:p>
      <w:pPr>
        <w:pStyle w:val="39"/>
        <w:spacing w:line="600" w:lineRule="exact"/>
        <w:ind w:left="630" w:leftChars="300" w:firstLine="280" w:firstLineChars="1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★3.8高温灭菌指示束带是应用于自动打包机的医用灭菌过程的指示产品，多层压合，多层印刷复合加工， 油墨置于中间层，不脱落，不浸染；束带不上胶，不会出现残胶问题。</w:t>
      </w:r>
      <w:bookmarkEnd w:id="1"/>
      <w:bookmarkEnd w:id="2"/>
    </w:p>
    <w:p>
      <w:pPr>
        <w:spacing w:afterLines="50" w:line="600" w:lineRule="exact"/>
        <w:ind w:firstLine="280" w:firstLine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w:t>
      </w:r>
      <w:r>
        <w:rPr>
          <w:rFonts w:hint="eastAsia" w:ascii="仿宋" w:hAnsi="仿宋" w:eastAsia="仿宋" w:cs="仿宋"/>
          <w:sz w:val="28"/>
          <w:szCs w:val="28"/>
        </w:rPr>
        <w:t>项目名称：</w:t>
      </w:r>
      <w:r>
        <w:rPr>
          <w:rFonts w:hint="eastAsia" w:ascii="仿宋" w:hAnsi="仿宋" w:eastAsia="仿宋" w:cs="仿宋"/>
          <w:sz w:val="28"/>
          <w:szCs w:val="28"/>
          <w:lang w:val="en-US" w:eastAsia="zh-CN"/>
        </w:rPr>
        <w:t>铜川市妇幼保健院医用自动打包机采购项目</w:t>
      </w:r>
    </w:p>
    <w:p>
      <w:pPr>
        <w:spacing w:afterLines="50" w:line="600" w:lineRule="exact"/>
        <w:ind w:firstLine="280" w:firstLineChars="100"/>
        <w:jc w:val="left"/>
        <w:rPr>
          <w:rFonts w:hint="eastAsia" w:eastAsia="仿宋"/>
          <w:lang w:val="en-US" w:eastAsia="zh-CN"/>
        </w:rPr>
      </w:pPr>
      <w:r>
        <w:rPr>
          <w:rFonts w:hint="eastAsia" w:ascii="仿宋" w:hAnsi="仿宋" w:eastAsia="仿宋" w:cs="仿宋"/>
          <w:sz w:val="28"/>
          <w:szCs w:val="28"/>
          <w:lang w:val="en-US" w:eastAsia="zh-CN"/>
        </w:rPr>
        <w:t>五、设备</w:t>
      </w:r>
      <w:r>
        <w:rPr>
          <w:rFonts w:hint="eastAsia" w:ascii="仿宋" w:hAnsi="仿宋" w:eastAsia="仿宋" w:cs="仿宋"/>
          <w:sz w:val="28"/>
          <w:szCs w:val="28"/>
        </w:rPr>
        <w:t>交货</w:t>
      </w:r>
      <w:r>
        <w:rPr>
          <w:rFonts w:hint="eastAsia" w:ascii="仿宋" w:hAnsi="仿宋" w:eastAsia="仿宋" w:cs="仿宋"/>
          <w:sz w:val="28"/>
          <w:szCs w:val="28"/>
          <w:lang w:val="en-US" w:eastAsia="zh-CN"/>
        </w:rPr>
        <w:t>信息</w:t>
      </w:r>
      <w:r>
        <w:rPr>
          <w:rFonts w:hint="eastAsia" w:ascii="仿宋" w:hAnsi="仿宋" w:eastAsia="仿宋" w:cs="仿宋"/>
          <w:sz w:val="28"/>
          <w:szCs w:val="28"/>
        </w:rPr>
        <w:t>及</w:t>
      </w:r>
      <w:r>
        <w:rPr>
          <w:rFonts w:hint="eastAsia" w:ascii="仿宋" w:hAnsi="仿宋" w:eastAsia="仿宋" w:cs="仿宋"/>
          <w:sz w:val="28"/>
          <w:szCs w:val="28"/>
          <w:lang w:val="en-US" w:eastAsia="zh-CN"/>
        </w:rPr>
        <w:t>交货</w:t>
      </w:r>
      <w:r>
        <w:rPr>
          <w:rFonts w:hint="eastAsia" w:ascii="仿宋" w:hAnsi="仿宋" w:eastAsia="仿宋" w:cs="仿宋"/>
          <w:sz w:val="28"/>
          <w:szCs w:val="28"/>
        </w:rPr>
        <w:t>地点</w:t>
      </w:r>
      <w:r>
        <w:rPr>
          <w:rFonts w:hint="eastAsia" w:ascii="仿宋" w:hAnsi="仿宋" w:eastAsia="仿宋" w:cs="仿宋"/>
          <w:sz w:val="28"/>
          <w:szCs w:val="28"/>
          <w:lang w:eastAsia="zh-CN"/>
        </w:rPr>
        <w:t>：</w:t>
      </w:r>
    </w:p>
    <w:p>
      <w:pPr>
        <w:pStyle w:val="39"/>
        <w:spacing w:line="600" w:lineRule="exact"/>
        <w:ind w:left="630" w:leftChars="300" w:firstLine="280" w:firstLineChars="100"/>
        <w:jc w:val="left"/>
        <w:rPr>
          <w:rFonts w:hint="eastAsia" w:ascii="仿宋" w:hAnsi="仿宋" w:eastAsia="仿宋" w:cs="仿宋"/>
          <w:sz w:val="28"/>
          <w:szCs w:val="28"/>
          <w:highlight w:val="yellow"/>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设备</w:t>
      </w:r>
      <w:r>
        <w:rPr>
          <w:rFonts w:hint="eastAsia" w:ascii="仿宋" w:hAnsi="仿宋" w:eastAsia="仿宋" w:cs="仿宋"/>
          <w:sz w:val="28"/>
          <w:szCs w:val="28"/>
          <w:highlight w:val="none"/>
          <w:lang w:eastAsia="zh-CN"/>
        </w:rPr>
        <w:t>设备交货期</w:t>
      </w:r>
      <w:r>
        <w:rPr>
          <w:rFonts w:hint="eastAsia" w:ascii="仿宋" w:hAnsi="仿宋" w:eastAsia="仿宋" w:cs="仿宋"/>
          <w:sz w:val="28"/>
          <w:szCs w:val="28"/>
          <w:highlight w:val="none"/>
        </w:rPr>
        <w:t>：自合同签订后</w:t>
      </w:r>
      <w:r>
        <w:rPr>
          <w:rFonts w:hint="eastAsia" w:ascii="仿宋" w:hAnsi="仿宋" w:eastAsia="仿宋" w:cs="仿宋"/>
          <w:sz w:val="28"/>
          <w:szCs w:val="28"/>
          <w:highlight w:val="none"/>
          <w:lang w:val="en-US" w:eastAsia="zh-CN"/>
        </w:rPr>
        <w:t>15个</w:t>
      </w:r>
      <w:r>
        <w:rPr>
          <w:rFonts w:hint="eastAsia" w:ascii="仿宋" w:hAnsi="仿宋" w:eastAsia="仿宋" w:cs="仿宋"/>
          <w:sz w:val="28"/>
          <w:szCs w:val="28"/>
          <w:highlight w:val="none"/>
        </w:rPr>
        <w:t>日历日内完成交货</w:t>
      </w:r>
      <w:r>
        <w:rPr>
          <w:rFonts w:hint="eastAsia" w:ascii="仿宋" w:hAnsi="仿宋" w:eastAsia="仿宋" w:cs="仿宋"/>
          <w:sz w:val="28"/>
          <w:szCs w:val="28"/>
          <w:highlight w:val="none"/>
          <w:lang w:eastAsia="zh-CN"/>
        </w:rPr>
        <w:t>；</w:t>
      </w:r>
    </w:p>
    <w:p>
      <w:pPr>
        <w:pStyle w:val="39"/>
        <w:spacing w:line="600" w:lineRule="exact"/>
        <w:ind w:left="630" w:leftChars="300" w:firstLine="280" w:firstLineChars="100"/>
        <w:jc w:val="left"/>
        <w:rPr>
          <w:rFonts w:hint="eastAsia" w:ascii="仿宋" w:hAnsi="仿宋" w:eastAsia="仿宋" w:cs="仿宋"/>
          <w:sz w:val="28"/>
          <w:szCs w:val="28"/>
        </w:rPr>
      </w:pPr>
      <w:r>
        <w:rPr>
          <w:rFonts w:hint="eastAsia" w:ascii="仿宋" w:hAnsi="仿宋" w:eastAsia="仿宋" w:cs="仿宋"/>
          <w:sz w:val="28"/>
          <w:szCs w:val="28"/>
        </w:rPr>
        <w:t>2.交货地点：</w:t>
      </w:r>
      <w:r>
        <w:rPr>
          <w:rFonts w:hint="eastAsia" w:ascii="仿宋" w:hAnsi="仿宋" w:eastAsia="仿宋" w:cs="仿宋"/>
          <w:sz w:val="28"/>
          <w:szCs w:val="28"/>
          <w:lang w:val="en-US" w:eastAsia="zh-CN"/>
        </w:rPr>
        <w:t>带验收清单及货品到甲方指定地点</w:t>
      </w:r>
      <w:r>
        <w:rPr>
          <w:rFonts w:hint="eastAsia" w:ascii="仿宋" w:hAnsi="仿宋" w:eastAsia="仿宋" w:cs="仿宋"/>
          <w:sz w:val="28"/>
          <w:szCs w:val="28"/>
        </w:rPr>
        <w:t>。</w:t>
      </w:r>
    </w:p>
    <w:p>
      <w:pPr>
        <w:pStyle w:val="39"/>
        <w:spacing w:line="600" w:lineRule="exact"/>
        <w:ind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六、</w:t>
      </w:r>
      <w:r>
        <w:rPr>
          <w:rFonts w:hint="eastAsia" w:ascii="仿宋" w:hAnsi="仿宋" w:eastAsia="仿宋" w:cs="仿宋"/>
          <w:sz w:val="28"/>
          <w:szCs w:val="28"/>
          <w:highlight w:val="none"/>
        </w:rPr>
        <w:t>付款方式：</w:t>
      </w:r>
    </w:p>
    <w:p>
      <w:pPr>
        <w:pStyle w:val="39"/>
        <w:spacing w:line="600" w:lineRule="exact"/>
        <w:ind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甲方收到货物，进行验收合格后，转账方式支付货款</w:t>
      </w:r>
      <w:r>
        <w:rPr>
          <w:rFonts w:hint="eastAsia" w:ascii="仿宋" w:hAnsi="仿宋" w:eastAsia="仿宋" w:cs="仿宋"/>
          <w:sz w:val="28"/>
          <w:szCs w:val="28"/>
          <w:highlight w:val="none"/>
        </w:rPr>
        <w:t>。</w:t>
      </w:r>
    </w:p>
    <w:p>
      <w:pPr>
        <w:pStyle w:val="39"/>
        <w:spacing w:line="600" w:lineRule="exact"/>
        <w:ind w:firstLine="280" w:firstLineChars="100"/>
        <w:jc w:val="left"/>
        <w:rPr>
          <w:rFonts w:hint="eastAsia" w:ascii="仿宋" w:hAnsi="仿宋" w:eastAsia="仿宋" w:cs="仿宋"/>
          <w:sz w:val="28"/>
          <w:szCs w:val="28"/>
        </w:rPr>
      </w:pPr>
      <w:r>
        <w:rPr>
          <w:rFonts w:hint="eastAsia" w:ascii="仿宋" w:hAnsi="仿宋" w:eastAsia="仿宋" w:cs="仿宋"/>
          <w:sz w:val="28"/>
          <w:szCs w:val="28"/>
          <w:lang w:val="en-US" w:eastAsia="zh-CN"/>
        </w:rPr>
        <w:t>七、</w:t>
      </w:r>
      <w:r>
        <w:rPr>
          <w:rFonts w:hint="eastAsia" w:ascii="仿宋" w:hAnsi="仿宋" w:eastAsia="仿宋" w:cs="仿宋"/>
          <w:sz w:val="28"/>
          <w:szCs w:val="28"/>
        </w:rPr>
        <w:t>验收</w:t>
      </w:r>
    </w:p>
    <w:p>
      <w:pPr>
        <w:pStyle w:val="39"/>
        <w:spacing w:line="600" w:lineRule="exact"/>
        <w:ind w:firstLine="560"/>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货物到达交货地点后，由使用单位根据合同对货物的名称、品牌、规格型号、产地、数量进行检查；所有货物</w:t>
      </w:r>
      <w:r>
        <w:rPr>
          <w:rFonts w:hint="eastAsia" w:ascii="仿宋" w:hAnsi="仿宋" w:eastAsia="仿宋" w:cs="仿宋"/>
          <w:sz w:val="28"/>
          <w:szCs w:val="28"/>
          <w:lang w:val="en-US" w:eastAsia="zh-CN"/>
        </w:rPr>
        <w:t>须</w:t>
      </w:r>
      <w:r>
        <w:rPr>
          <w:rFonts w:hint="eastAsia" w:ascii="仿宋" w:hAnsi="仿宋" w:eastAsia="仿宋" w:cs="仿宋"/>
          <w:sz w:val="28"/>
          <w:szCs w:val="28"/>
        </w:rPr>
        <w:t>符合使用单位要求。</w:t>
      </w:r>
    </w:p>
    <w:p>
      <w:pPr>
        <w:pStyle w:val="39"/>
        <w:spacing w:line="600" w:lineRule="exact"/>
        <w:ind w:firstLine="560"/>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验收不合格的</w:t>
      </w:r>
      <w:r>
        <w:rPr>
          <w:rFonts w:hint="eastAsia" w:ascii="仿宋" w:hAnsi="仿宋" w:eastAsia="仿宋" w:cs="仿宋"/>
          <w:sz w:val="28"/>
          <w:szCs w:val="28"/>
          <w:lang w:val="en-US" w:eastAsia="zh-CN"/>
        </w:rPr>
        <w:t>成交</w:t>
      </w:r>
      <w:r>
        <w:rPr>
          <w:rFonts w:hint="eastAsia" w:ascii="仿宋" w:hAnsi="仿宋" w:eastAsia="仿宋" w:cs="仿宋"/>
          <w:sz w:val="28"/>
          <w:szCs w:val="28"/>
        </w:rPr>
        <w:t>单位，必须在接到通知后7个日历日内确保货物通过验收。接到通知后7个日历日内验收仍不合格，委托方可提出索赔或取消其供货合同。</w:t>
      </w:r>
    </w:p>
    <w:p>
      <w:pPr>
        <w:pStyle w:val="39"/>
        <w:spacing w:line="600" w:lineRule="exact"/>
        <w:ind w:firstLine="560"/>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验收依据</w:t>
      </w:r>
    </w:p>
    <w:p>
      <w:pPr>
        <w:pStyle w:val="39"/>
        <w:spacing w:line="600" w:lineRule="exact"/>
        <w:ind w:firstLine="560"/>
        <w:jc w:val="left"/>
        <w:rPr>
          <w:rFonts w:hint="eastAsia" w:ascii="仿宋" w:hAnsi="仿宋" w:eastAsia="仿宋" w:cs="仿宋"/>
          <w:sz w:val="28"/>
          <w:szCs w:val="28"/>
        </w:rPr>
      </w:pPr>
      <w:r>
        <w:rPr>
          <w:rFonts w:hint="eastAsia" w:ascii="仿宋" w:hAnsi="仿宋" w:eastAsia="仿宋" w:cs="仿宋"/>
          <w:sz w:val="28"/>
          <w:szCs w:val="28"/>
        </w:rPr>
        <w:t>(1)合同文本及合同补充文件（条款）。</w:t>
      </w:r>
    </w:p>
    <w:p>
      <w:pPr>
        <w:pStyle w:val="39"/>
        <w:spacing w:line="600" w:lineRule="exact"/>
        <w:ind w:firstLine="560"/>
        <w:jc w:val="left"/>
        <w:rPr>
          <w:rFonts w:hint="eastAsia" w:ascii="仿宋" w:hAnsi="仿宋" w:eastAsia="仿宋" w:cs="仿宋"/>
          <w:sz w:val="28"/>
          <w:szCs w:val="28"/>
        </w:rPr>
      </w:pPr>
      <w:r>
        <w:rPr>
          <w:rFonts w:hint="eastAsia" w:ascii="仿宋" w:hAnsi="仿宋" w:eastAsia="仿宋" w:cs="仿宋"/>
          <w:sz w:val="28"/>
          <w:szCs w:val="28"/>
        </w:rPr>
        <w:t>(2)询价文件。</w:t>
      </w:r>
    </w:p>
    <w:p>
      <w:pPr>
        <w:pStyle w:val="39"/>
        <w:spacing w:line="600" w:lineRule="exact"/>
        <w:ind w:firstLine="560"/>
        <w:jc w:val="left"/>
        <w:rPr>
          <w:rFonts w:hint="eastAsia" w:ascii="仿宋" w:hAnsi="仿宋" w:eastAsia="仿宋" w:cs="仿宋"/>
          <w:sz w:val="28"/>
          <w:szCs w:val="28"/>
        </w:rPr>
      </w:pPr>
      <w:r>
        <w:rPr>
          <w:rFonts w:hint="eastAsia" w:ascii="仿宋" w:hAnsi="仿宋" w:eastAsia="仿宋" w:cs="仿宋"/>
          <w:sz w:val="28"/>
          <w:szCs w:val="28"/>
        </w:rPr>
        <w:t>(3)成交单位的询价响应文件。</w:t>
      </w:r>
    </w:p>
    <w:p>
      <w:pPr>
        <w:pStyle w:val="39"/>
        <w:spacing w:line="600" w:lineRule="exact"/>
        <w:ind w:firstLine="560"/>
        <w:jc w:val="left"/>
        <w:rPr>
          <w:rFonts w:hint="eastAsia" w:ascii="仿宋" w:hAnsi="仿宋" w:eastAsia="仿宋" w:cs="仿宋"/>
          <w:sz w:val="28"/>
          <w:szCs w:val="28"/>
        </w:rPr>
      </w:pPr>
      <w:r>
        <w:rPr>
          <w:rFonts w:hint="eastAsia" w:ascii="仿宋" w:hAnsi="仿宋" w:eastAsia="仿宋" w:cs="仿宋"/>
          <w:sz w:val="28"/>
          <w:szCs w:val="28"/>
        </w:rPr>
        <w:t>(4)合同货物清单。</w:t>
      </w:r>
    </w:p>
    <w:p>
      <w:pPr>
        <w:pStyle w:val="39"/>
        <w:spacing w:line="600" w:lineRule="exact"/>
        <w:ind w:left="0" w:leftChars="0" w:firstLine="0" w:firstLineChars="0"/>
        <w:jc w:val="left"/>
        <w:rPr>
          <w:rFonts w:hint="eastAsia" w:ascii="仿宋" w:hAnsi="仿宋" w:eastAsia="仿宋" w:cs="仿宋"/>
          <w:sz w:val="28"/>
          <w:szCs w:val="28"/>
        </w:rPr>
      </w:pPr>
      <w:r>
        <w:rPr>
          <w:rFonts w:hint="eastAsia" w:ascii="仿宋" w:hAnsi="仿宋" w:eastAsia="仿宋" w:cs="仿宋"/>
          <w:sz w:val="28"/>
          <w:szCs w:val="28"/>
          <w:lang w:val="en-US" w:eastAsia="zh-CN"/>
        </w:rPr>
        <w:t>八</w:t>
      </w:r>
      <w:r>
        <w:rPr>
          <w:rFonts w:hint="eastAsia" w:ascii="仿宋" w:hAnsi="仿宋" w:eastAsia="仿宋" w:cs="仿宋"/>
          <w:sz w:val="28"/>
          <w:szCs w:val="28"/>
        </w:rPr>
        <w:t>、质量保证</w:t>
      </w:r>
    </w:p>
    <w:p>
      <w:pPr>
        <w:pStyle w:val="39"/>
        <w:spacing w:line="600" w:lineRule="exact"/>
        <w:ind w:firstLine="560"/>
        <w:jc w:val="left"/>
        <w:rPr>
          <w:rFonts w:hint="eastAsia" w:ascii="仿宋" w:hAnsi="仿宋" w:eastAsia="仿宋" w:cs="仿宋"/>
          <w:sz w:val="28"/>
          <w:szCs w:val="28"/>
        </w:rPr>
      </w:pPr>
      <w:r>
        <w:rPr>
          <w:rFonts w:hint="eastAsia" w:ascii="仿宋" w:hAnsi="仿宋" w:eastAsia="仿宋" w:cs="仿宋"/>
          <w:sz w:val="28"/>
          <w:szCs w:val="28"/>
        </w:rPr>
        <w:t>1、质</w:t>
      </w:r>
      <w:r>
        <w:rPr>
          <w:rFonts w:hint="eastAsia" w:ascii="仿宋" w:hAnsi="仿宋" w:eastAsia="仿宋" w:cs="仿宋"/>
          <w:sz w:val="28"/>
          <w:szCs w:val="28"/>
          <w:lang w:val="en-US" w:eastAsia="zh-CN"/>
        </w:rPr>
        <w:t>量</w:t>
      </w:r>
      <w:r>
        <w:rPr>
          <w:rFonts w:hint="eastAsia" w:ascii="仿宋" w:hAnsi="仿宋" w:eastAsia="仿宋" w:cs="仿宋"/>
          <w:sz w:val="28"/>
          <w:szCs w:val="28"/>
        </w:rPr>
        <w:t>保</w:t>
      </w:r>
      <w:r>
        <w:rPr>
          <w:rFonts w:hint="eastAsia" w:ascii="仿宋" w:hAnsi="仿宋" w:eastAsia="仿宋" w:cs="仿宋"/>
          <w:sz w:val="28"/>
          <w:szCs w:val="28"/>
          <w:lang w:val="en-US" w:eastAsia="zh-CN"/>
        </w:rPr>
        <w:t>证</w:t>
      </w:r>
      <w:r>
        <w:rPr>
          <w:rFonts w:hint="eastAsia" w:ascii="仿宋" w:hAnsi="仿宋" w:eastAsia="仿宋" w:cs="仿宋"/>
          <w:sz w:val="28"/>
          <w:szCs w:val="28"/>
        </w:rPr>
        <w:t>期为验</w:t>
      </w:r>
      <w:r>
        <w:rPr>
          <w:rFonts w:hint="eastAsia" w:ascii="仿宋" w:hAnsi="仿宋" w:eastAsia="仿宋" w:cs="仿宋"/>
          <w:sz w:val="28"/>
          <w:szCs w:val="28"/>
          <w:lang w:val="en-US" w:eastAsia="zh-CN"/>
        </w:rPr>
        <w:t>收</w:t>
      </w:r>
      <w:r>
        <w:rPr>
          <w:rFonts w:hint="eastAsia" w:ascii="仿宋" w:hAnsi="仿宋" w:eastAsia="仿宋" w:cs="仿宋"/>
          <w:sz w:val="28"/>
          <w:szCs w:val="28"/>
        </w:rPr>
        <w:t>合格后不少于</w:t>
      </w:r>
      <w:r>
        <w:rPr>
          <w:rFonts w:hint="eastAsia" w:ascii="仿宋" w:hAnsi="仿宋" w:eastAsia="仿宋" w:cs="仿宋"/>
          <w:sz w:val="28"/>
          <w:szCs w:val="28"/>
          <w:lang w:val="en-US" w:eastAsia="zh-CN"/>
        </w:rPr>
        <w:t>12个月</w:t>
      </w:r>
      <w:r>
        <w:rPr>
          <w:rFonts w:hint="eastAsia" w:ascii="仿宋" w:hAnsi="仿宋" w:eastAsia="仿宋" w:cs="仿宋"/>
          <w:sz w:val="28"/>
          <w:szCs w:val="28"/>
        </w:rPr>
        <w:t>。</w:t>
      </w:r>
    </w:p>
    <w:p>
      <w:pPr>
        <w:pStyle w:val="39"/>
        <w:spacing w:line="600" w:lineRule="exact"/>
        <w:ind w:firstLine="560"/>
        <w:jc w:val="left"/>
        <w:rPr>
          <w:rFonts w:hint="eastAsia" w:ascii="仿宋" w:hAnsi="仿宋" w:eastAsia="仿宋" w:cs="仿宋"/>
          <w:sz w:val="28"/>
          <w:szCs w:val="28"/>
        </w:rPr>
      </w:pPr>
      <w:r>
        <w:rPr>
          <w:rFonts w:hint="eastAsia" w:ascii="仿宋" w:hAnsi="仿宋" w:eastAsia="仿宋" w:cs="仿宋"/>
          <w:sz w:val="28"/>
          <w:szCs w:val="28"/>
        </w:rPr>
        <w:t>国家有规定的，优于询价文件要求的，应以国家规定的为准。</w:t>
      </w:r>
      <w:r>
        <w:rPr>
          <w:rFonts w:hint="eastAsia" w:ascii="仿宋" w:hAnsi="仿宋" w:eastAsia="仿宋" w:cs="仿宋"/>
          <w:sz w:val="28"/>
          <w:szCs w:val="28"/>
          <w:lang w:val="en-US" w:eastAsia="zh-CN"/>
        </w:rPr>
        <w:t>成交</w:t>
      </w:r>
      <w:r>
        <w:rPr>
          <w:rFonts w:hint="eastAsia" w:ascii="仿宋" w:hAnsi="仿宋" w:eastAsia="仿宋" w:cs="仿宋"/>
          <w:sz w:val="28"/>
          <w:szCs w:val="28"/>
        </w:rPr>
        <w:t>人承诺的</w:t>
      </w:r>
      <w:r>
        <w:rPr>
          <w:rFonts w:hint="eastAsia" w:ascii="仿宋" w:hAnsi="仿宋" w:eastAsia="仿宋" w:cs="仿宋"/>
          <w:sz w:val="28"/>
          <w:szCs w:val="28"/>
          <w:lang w:eastAsia="zh-CN"/>
        </w:rPr>
        <w:t>质量保证期</w:t>
      </w:r>
      <w:r>
        <w:rPr>
          <w:rFonts w:hint="eastAsia" w:ascii="仿宋" w:hAnsi="仿宋" w:eastAsia="仿宋" w:cs="仿宋"/>
          <w:sz w:val="28"/>
          <w:szCs w:val="28"/>
        </w:rPr>
        <w:t>超过询价文件要求的，按其承诺时间质保。</w:t>
      </w:r>
    </w:p>
    <w:p>
      <w:pPr>
        <w:pStyle w:val="39"/>
        <w:spacing w:line="600" w:lineRule="exact"/>
        <w:ind w:firstLine="560"/>
        <w:jc w:val="left"/>
        <w:rPr>
          <w:rFonts w:hint="eastAsia" w:ascii="仿宋" w:hAnsi="仿宋" w:eastAsia="仿宋" w:cs="仿宋"/>
          <w:sz w:val="28"/>
          <w:szCs w:val="28"/>
        </w:rPr>
      </w:pPr>
      <w:r>
        <w:rPr>
          <w:rFonts w:hint="eastAsia" w:ascii="仿宋" w:hAnsi="仿宋" w:eastAsia="仿宋" w:cs="仿宋"/>
          <w:sz w:val="28"/>
          <w:szCs w:val="28"/>
        </w:rPr>
        <w:t>2、成交人承诺的</w:t>
      </w:r>
      <w:r>
        <w:rPr>
          <w:rFonts w:hint="eastAsia" w:ascii="仿宋" w:hAnsi="仿宋" w:eastAsia="仿宋" w:cs="仿宋"/>
          <w:sz w:val="28"/>
          <w:szCs w:val="28"/>
          <w:lang w:eastAsia="zh-CN"/>
        </w:rPr>
        <w:t>质量保证期</w:t>
      </w:r>
      <w:r>
        <w:rPr>
          <w:rFonts w:hint="eastAsia" w:ascii="仿宋" w:hAnsi="仿宋" w:eastAsia="仿宋" w:cs="仿宋"/>
          <w:sz w:val="28"/>
          <w:szCs w:val="28"/>
        </w:rPr>
        <w:t>起始时间为终验合格之日。</w:t>
      </w:r>
    </w:p>
    <w:p>
      <w:pPr>
        <w:pStyle w:val="39"/>
        <w:spacing w:line="600" w:lineRule="exact"/>
        <w:ind w:firstLine="560"/>
        <w:jc w:val="left"/>
        <w:rPr>
          <w:rFonts w:hint="eastAsia" w:ascii="仿宋" w:hAnsi="仿宋" w:eastAsia="仿宋" w:cs="仿宋"/>
          <w:sz w:val="28"/>
          <w:szCs w:val="28"/>
        </w:rPr>
      </w:pPr>
      <w:r>
        <w:rPr>
          <w:rFonts w:hint="eastAsia" w:ascii="仿宋" w:hAnsi="仿宋" w:eastAsia="仿宋" w:cs="仿宋"/>
          <w:sz w:val="28"/>
          <w:szCs w:val="28"/>
        </w:rPr>
        <w:t>3、所有货物质量必须符合国家有关规范和相关政策。所有货物必须是未使用过的新品，质量优良、渠道正当，配置合理。</w:t>
      </w:r>
    </w:p>
    <w:p>
      <w:pPr>
        <w:pStyle w:val="39"/>
        <w:spacing w:line="600" w:lineRule="exact"/>
        <w:ind w:firstLine="560"/>
        <w:jc w:val="left"/>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质量保证期</w:t>
      </w:r>
      <w:r>
        <w:rPr>
          <w:rFonts w:hint="eastAsia" w:ascii="仿宋" w:hAnsi="仿宋" w:eastAsia="仿宋" w:cs="仿宋"/>
          <w:sz w:val="28"/>
          <w:szCs w:val="28"/>
        </w:rPr>
        <w:t>出现的质量问题由成交单位负责解决并承担所有费用。</w:t>
      </w:r>
    </w:p>
    <w:p>
      <w:pPr>
        <w:pStyle w:val="39"/>
        <w:spacing w:line="600" w:lineRule="exact"/>
        <w:ind w:left="0" w:leftChars="0" w:firstLine="0" w:firstLineChars="0"/>
        <w:jc w:val="left"/>
        <w:rPr>
          <w:rFonts w:hint="eastAsia" w:ascii="仿宋" w:hAnsi="仿宋" w:eastAsia="仿宋" w:cs="仿宋"/>
          <w:sz w:val="28"/>
          <w:szCs w:val="28"/>
        </w:rPr>
      </w:pPr>
      <w:r>
        <w:rPr>
          <w:rFonts w:hint="eastAsia" w:ascii="仿宋" w:hAnsi="仿宋" w:eastAsia="仿宋" w:cs="仿宋"/>
          <w:sz w:val="28"/>
          <w:szCs w:val="28"/>
          <w:lang w:val="en-US" w:eastAsia="zh-CN"/>
        </w:rPr>
        <w:t>九</w:t>
      </w:r>
      <w:r>
        <w:rPr>
          <w:rFonts w:hint="eastAsia" w:ascii="仿宋" w:hAnsi="仿宋" w:eastAsia="仿宋" w:cs="仿宋"/>
          <w:sz w:val="28"/>
          <w:szCs w:val="28"/>
        </w:rPr>
        <w:t>、运输及方式</w:t>
      </w:r>
    </w:p>
    <w:p>
      <w:pPr>
        <w:pStyle w:val="39"/>
        <w:spacing w:line="600" w:lineRule="exact"/>
        <w:ind w:firstLine="560"/>
        <w:jc w:val="left"/>
        <w:rPr>
          <w:rFonts w:hint="eastAsia" w:ascii="仿宋" w:hAnsi="仿宋" w:eastAsia="仿宋" w:cs="仿宋"/>
          <w:sz w:val="28"/>
          <w:szCs w:val="28"/>
        </w:rPr>
      </w:pPr>
      <w:r>
        <w:rPr>
          <w:rFonts w:hint="eastAsia" w:ascii="仿宋" w:hAnsi="仿宋" w:eastAsia="仿宋" w:cs="仿宋"/>
          <w:sz w:val="28"/>
          <w:szCs w:val="28"/>
        </w:rPr>
        <w:t>1、选择运输风险小、运费低、距离短的运输路线。</w:t>
      </w:r>
    </w:p>
    <w:p>
      <w:pPr>
        <w:pStyle w:val="39"/>
        <w:spacing w:line="600" w:lineRule="exact"/>
        <w:ind w:firstLine="560"/>
        <w:jc w:val="left"/>
        <w:rPr>
          <w:rFonts w:hint="eastAsia" w:ascii="仿宋" w:hAnsi="仿宋" w:eastAsia="仿宋" w:cs="仿宋"/>
          <w:sz w:val="28"/>
          <w:szCs w:val="28"/>
        </w:rPr>
      </w:pPr>
      <w:r>
        <w:rPr>
          <w:rFonts w:hint="eastAsia" w:ascii="仿宋" w:hAnsi="仿宋" w:eastAsia="仿宋" w:cs="仿宋"/>
          <w:sz w:val="28"/>
          <w:szCs w:val="28"/>
        </w:rPr>
        <w:t>2、运输方式：公路或铁路。</w:t>
      </w:r>
    </w:p>
    <w:p>
      <w:pPr>
        <w:pStyle w:val="39"/>
        <w:spacing w:line="600" w:lineRule="exact"/>
        <w:ind w:firstLine="560"/>
        <w:jc w:val="left"/>
        <w:rPr>
          <w:rFonts w:hint="eastAsia" w:ascii="仿宋" w:hAnsi="仿宋" w:eastAsia="仿宋" w:cs="仿宋"/>
          <w:sz w:val="28"/>
          <w:szCs w:val="28"/>
        </w:rPr>
      </w:pPr>
      <w:r>
        <w:rPr>
          <w:rFonts w:hint="eastAsia" w:ascii="仿宋" w:hAnsi="仿宋" w:eastAsia="仿宋" w:cs="仿宋"/>
          <w:sz w:val="28"/>
          <w:szCs w:val="28"/>
        </w:rPr>
        <w:t>3、运杂费一次包死在总价内，包括生产厂到发放地点现场所需的装卸、运输、现场保管费、二次倒运费、吊装费等费用。</w:t>
      </w:r>
    </w:p>
    <w:p>
      <w:pPr>
        <w:pStyle w:val="39"/>
        <w:spacing w:line="600" w:lineRule="exact"/>
        <w:ind w:firstLine="56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成交单位负责货物的运输。</w:t>
      </w:r>
    </w:p>
    <w:p>
      <w:pPr>
        <w:pStyle w:val="39"/>
        <w:spacing w:line="600" w:lineRule="exact"/>
        <w:ind w:left="0" w:leftChars="0" w:firstLine="0" w:firstLineChars="0"/>
        <w:jc w:val="left"/>
        <w:rPr>
          <w:rFonts w:hint="eastAsia" w:ascii="仿宋" w:hAnsi="仿宋" w:eastAsia="仿宋" w:cs="仿宋"/>
          <w:sz w:val="28"/>
          <w:szCs w:val="28"/>
        </w:rPr>
      </w:pPr>
      <w:r>
        <w:rPr>
          <w:rFonts w:hint="eastAsia" w:ascii="仿宋" w:hAnsi="仿宋" w:eastAsia="仿宋" w:cs="仿宋"/>
          <w:sz w:val="28"/>
          <w:szCs w:val="28"/>
          <w:lang w:val="en-US" w:eastAsia="zh-CN"/>
        </w:rPr>
        <w:t>十</w:t>
      </w:r>
      <w:r>
        <w:rPr>
          <w:rFonts w:hint="eastAsia" w:ascii="仿宋" w:hAnsi="仿宋" w:eastAsia="仿宋" w:cs="仿宋"/>
          <w:sz w:val="28"/>
          <w:szCs w:val="28"/>
        </w:rPr>
        <w:t>、合同实施：</w:t>
      </w:r>
    </w:p>
    <w:p>
      <w:pPr>
        <w:pStyle w:val="39"/>
        <w:spacing w:line="600" w:lineRule="exact"/>
        <w:ind w:firstLine="560"/>
        <w:jc w:val="left"/>
        <w:rPr>
          <w:rFonts w:hint="eastAsia" w:ascii="仿宋" w:hAnsi="仿宋" w:eastAsia="仿宋" w:cs="仿宋"/>
          <w:sz w:val="28"/>
          <w:szCs w:val="28"/>
        </w:rPr>
      </w:pPr>
      <w:r>
        <w:rPr>
          <w:rFonts w:hint="eastAsia" w:ascii="仿宋" w:hAnsi="仿宋" w:eastAsia="仿宋" w:cs="仿宋"/>
          <w:sz w:val="28"/>
          <w:szCs w:val="28"/>
        </w:rPr>
        <w:t>1、成交单位应在合同签订后3个日历日内安排人员与使用单位就交货、培训等工作进行安排、部署。</w:t>
      </w:r>
    </w:p>
    <w:p>
      <w:pPr>
        <w:pStyle w:val="39"/>
        <w:spacing w:line="600" w:lineRule="exact"/>
        <w:ind w:firstLine="560"/>
        <w:jc w:val="left"/>
        <w:rPr>
          <w:rFonts w:hint="eastAsia" w:ascii="仿宋" w:hAnsi="仿宋" w:eastAsia="仿宋" w:cs="仿宋"/>
          <w:sz w:val="28"/>
          <w:szCs w:val="28"/>
        </w:rPr>
      </w:pPr>
      <w:r>
        <w:rPr>
          <w:rFonts w:hint="eastAsia" w:ascii="仿宋" w:hAnsi="仿宋" w:eastAsia="仿宋" w:cs="仿宋"/>
          <w:sz w:val="28"/>
          <w:szCs w:val="28"/>
        </w:rPr>
        <w:t>2、若因成交单位原因未能在</w:t>
      </w:r>
      <w:r>
        <w:rPr>
          <w:rFonts w:hint="eastAsia" w:ascii="仿宋" w:hAnsi="仿宋" w:eastAsia="仿宋" w:cs="仿宋"/>
          <w:sz w:val="28"/>
          <w:szCs w:val="28"/>
          <w:lang w:eastAsia="zh-CN"/>
        </w:rPr>
        <w:t>设备交货期</w:t>
      </w:r>
      <w:r>
        <w:rPr>
          <w:rFonts w:hint="eastAsia" w:ascii="仿宋" w:hAnsi="仿宋" w:eastAsia="仿宋" w:cs="仿宋"/>
          <w:sz w:val="28"/>
          <w:szCs w:val="28"/>
        </w:rPr>
        <w:t>内完成合同规定的义务，由此对采购人造成的延误和一切损失，由成交单位承担和赔偿。</w:t>
      </w:r>
    </w:p>
    <w:p>
      <w:pPr>
        <w:pStyle w:val="39"/>
        <w:spacing w:line="600" w:lineRule="exact"/>
        <w:ind w:left="0" w:leftChars="0" w:firstLine="0" w:firstLineChars="0"/>
        <w:jc w:val="left"/>
        <w:rPr>
          <w:rFonts w:hint="eastAsia" w:ascii="仿宋" w:hAnsi="仿宋" w:eastAsia="仿宋" w:cs="仿宋"/>
          <w:sz w:val="28"/>
          <w:szCs w:val="28"/>
        </w:rPr>
      </w:pPr>
      <w:r>
        <w:rPr>
          <w:rFonts w:hint="eastAsia" w:ascii="仿宋" w:hAnsi="仿宋" w:eastAsia="仿宋" w:cs="仿宋"/>
          <w:sz w:val="28"/>
          <w:szCs w:val="28"/>
          <w:lang w:val="en-US" w:eastAsia="zh-CN"/>
        </w:rPr>
        <w:t>十一</w:t>
      </w:r>
      <w:r>
        <w:rPr>
          <w:rFonts w:hint="eastAsia" w:ascii="仿宋" w:hAnsi="仿宋" w:eastAsia="仿宋" w:cs="仿宋"/>
          <w:sz w:val="28"/>
          <w:szCs w:val="28"/>
        </w:rPr>
        <w:t>、违约责任</w:t>
      </w:r>
    </w:p>
    <w:p>
      <w:pPr>
        <w:pStyle w:val="39"/>
        <w:spacing w:line="600" w:lineRule="exact"/>
        <w:ind w:firstLine="560"/>
        <w:jc w:val="left"/>
        <w:rPr>
          <w:rFonts w:hint="eastAsia" w:ascii="仿宋" w:hAnsi="仿宋" w:eastAsia="仿宋" w:cs="仿宋"/>
          <w:sz w:val="28"/>
          <w:szCs w:val="28"/>
        </w:rPr>
      </w:pPr>
      <w:r>
        <w:rPr>
          <w:rFonts w:hint="eastAsia" w:ascii="仿宋" w:hAnsi="仿宋" w:eastAsia="仿宋" w:cs="仿宋"/>
          <w:sz w:val="28"/>
          <w:szCs w:val="28"/>
        </w:rPr>
        <w:t>1、按《中华人民共和国合同法》中的相关条款执行。</w:t>
      </w:r>
    </w:p>
    <w:p>
      <w:pPr>
        <w:pStyle w:val="39"/>
        <w:spacing w:line="600" w:lineRule="exact"/>
        <w:ind w:firstLine="560"/>
        <w:jc w:val="left"/>
        <w:rPr>
          <w:rFonts w:hint="eastAsia" w:ascii="仿宋" w:hAnsi="仿宋" w:eastAsia="仿宋" w:cs="仿宋"/>
          <w:sz w:val="28"/>
          <w:szCs w:val="28"/>
        </w:rPr>
      </w:pPr>
      <w:r>
        <w:rPr>
          <w:rFonts w:hint="eastAsia" w:ascii="仿宋" w:hAnsi="仿宋" w:eastAsia="仿宋" w:cs="仿宋"/>
          <w:sz w:val="28"/>
          <w:szCs w:val="28"/>
        </w:rPr>
        <w:t>2、未按合同要求提供产品不能满足技术要求，采购人有权终止合同，并对供方违约行为进行追究，同时按《中华人民共和国政府采购法》的有关规定进行处罚。</w:t>
      </w:r>
    </w:p>
    <w:p>
      <w:pPr>
        <w:jc w:val="left"/>
        <w:rPr>
          <w:rStyle w:val="33"/>
          <w:rFonts w:hint="eastAsia" w:ascii="仿宋" w:hAnsi="仿宋" w:eastAsia="仿宋" w:cs="仿宋"/>
          <w:b w:val="0"/>
          <w:color w:val="0000FF"/>
          <w:sz w:val="28"/>
          <w:szCs w:val="28"/>
          <w:shd w:val="clear" w:color="auto" w:fill="FFFFFF"/>
        </w:rPr>
      </w:pPr>
    </w:p>
    <w:p>
      <w:pPr>
        <w:pStyle w:val="38"/>
        <w:rPr>
          <w:rFonts w:hint="eastAsia" w:ascii="仿宋" w:hAnsi="仿宋" w:eastAsia="仿宋" w:cs="仿宋"/>
          <w:b/>
          <w:bCs/>
          <w:sz w:val="40"/>
          <w:szCs w:val="40"/>
        </w:rPr>
      </w:pPr>
      <w:bookmarkStart w:id="3" w:name="_Toc25832"/>
      <w:bookmarkStart w:id="4" w:name="_Toc17561"/>
    </w:p>
    <w:p>
      <w:pPr>
        <w:pStyle w:val="38"/>
        <w:rPr>
          <w:rFonts w:hint="eastAsia" w:ascii="仿宋" w:hAnsi="仿宋" w:eastAsia="仿宋" w:cs="仿宋"/>
          <w:b/>
          <w:bCs/>
          <w:sz w:val="40"/>
          <w:szCs w:val="40"/>
        </w:rPr>
      </w:pPr>
    </w:p>
    <w:p>
      <w:pPr>
        <w:pStyle w:val="38"/>
        <w:rPr>
          <w:rFonts w:hint="eastAsia" w:ascii="仿宋" w:hAnsi="仿宋" w:eastAsia="仿宋" w:cs="仿宋"/>
          <w:b/>
          <w:bCs/>
          <w:sz w:val="40"/>
          <w:szCs w:val="40"/>
        </w:rPr>
      </w:pPr>
    </w:p>
    <w:p>
      <w:pPr>
        <w:pStyle w:val="38"/>
        <w:rPr>
          <w:rFonts w:hint="eastAsia" w:ascii="仿宋" w:hAnsi="仿宋" w:eastAsia="仿宋" w:cs="仿宋"/>
          <w:b/>
          <w:bCs/>
          <w:sz w:val="40"/>
          <w:szCs w:val="40"/>
        </w:rPr>
      </w:pPr>
    </w:p>
    <w:p>
      <w:pPr>
        <w:jc w:val="center"/>
        <w:outlineLvl w:val="0"/>
        <w:rPr>
          <w:rFonts w:hint="eastAsia" w:ascii="仿宋" w:hAnsi="仿宋" w:eastAsia="仿宋" w:cs="仿宋"/>
          <w:b/>
          <w:bCs/>
          <w:sz w:val="24"/>
          <w:szCs w:val="24"/>
        </w:rPr>
      </w:pPr>
      <w:r>
        <w:rPr>
          <w:rFonts w:hint="eastAsia" w:ascii="仿宋" w:hAnsi="仿宋" w:eastAsia="仿宋" w:cs="仿宋"/>
          <w:b/>
          <w:bCs/>
          <w:sz w:val="40"/>
          <w:szCs w:val="40"/>
          <w:lang w:val="en-US" w:eastAsia="zh-CN"/>
        </w:rPr>
        <w:t xml:space="preserve"> </w:t>
      </w:r>
      <w:r>
        <w:rPr>
          <w:rFonts w:hint="eastAsia" w:ascii="仿宋" w:hAnsi="仿宋" w:eastAsia="仿宋" w:cs="仿宋"/>
          <w:b/>
          <w:bCs/>
          <w:sz w:val="40"/>
          <w:szCs w:val="40"/>
        </w:rPr>
        <w:t>第三部分  报价须知</w:t>
      </w:r>
      <w:bookmarkEnd w:id="3"/>
      <w:bookmarkEnd w:id="4"/>
    </w:p>
    <w:p>
      <w:pPr>
        <w:spacing w:line="600" w:lineRule="exact"/>
        <w:jc w:val="left"/>
        <w:outlineLvl w:val="1"/>
        <w:rPr>
          <w:rFonts w:hint="eastAsia" w:ascii="仿宋" w:hAnsi="仿宋" w:eastAsia="仿宋" w:cs="仿宋"/>
          <w:sz w:val="28"/>
          <w:szCs w:val="28"/>
        </w:rPr>
      </w:pPr>
      <w:r>
        <w:rPr>
          <w:rFonts w:hint="eastAsia" w:ascii="仿宋" w:hAnsi="仿宋" w:eastAsia="仿宋" w:cs="仿宋"/>
          <w:sz w:val="28"/>
          <w:szCs w:val="28"/>
        </w:rPr>
        <w:t xml:space="preserve">一、说  明 </w:t>
      </w:r>
    </w:p>
    <w:p>
      <w:pPr>
        <w:spacing w:line="600" w:lineRule="exact"/>
        <w:jc w:val="left"/>
        <w:rPr>
          <w:rFonts w:hint="eastAsia" w:ascii="仿宋" w:hAnsi="仿宋" w:eastAsia="仿宋" w:cs="仿宋"/>
          <w:b/>
          <w:bCs/>
          <w:sz w:val="28"/>
          <w:szCs w:val="28"/>
        </w:rPr>
      </w:pPr>
      <w:r>
        <w:rPr>
          <w:rFonts w:hint="eastAsia" w:ascii="仿宋" w:hAnsi="仿宋" w:eastAsia="仿宋" w:cs="仿宋"/>
          <w:b/>
          <w:bCs/>
          <w:sz w:val="28"/>
          <w:szCs w:val="28"/>
        </w:rPr>
        <w:t xml:space="preserve">1 适用范围 </w:t>
      </w:r>
    </w:p>
    <w:p>
      <w:pPr>
        <w:spacing w:line="600" w:lineRule="exact"/>
        <w:jc w:val="left"/>
        <w:rPr>
          <w:rFonts w:hint="eastAsia" w:ascii="仿宋" w:hAnsi="仿宋" w:eastAsia="仿宋" w:cs="仿宋"/>
          <w:sz w:val="28"/>
          <w:szCs w:val="28"/>
        </w:rPr>
      </w:pPr>
      <w:r>
        <w:rPr>
          <w:rFonts w:hint="eastAsia" w:ascii="仿宋" w:hAnsi="仿宋" w:eastAsia="仿宋" w:cs="仿宋"/>
          <w:sz w:val="28"/>
          <w:szCs w:val="28"/>
        </w:rPr>
        <w:t>1.1本询价文件适用于本询价文件的政府采购项目。</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本项目招标文件依据《中华人民共和国政府采购法》及《中华人民共和国政府采购法实施条例》等相关法律法规进行编写。</w:t>
      </w:r>
    </w:p>
    <w:p>
      <w:pPr>
        <w:spacing w:line="600" w:lineRule="exact"/>
        <w:jc w:val="left"/>
        <w:rPr>
          <w:rFonts w:hint="eastAsia" w:ascii="仿宋" w:hAnsi="仿宋" w:eastAsia="仿宋" w:cs="仿宋"/>
          <w:b/>
          <w:bCs/>
          <w:sz w:val="28"/>
          <w:szCs w:val="28"/>
        </w:rPr>
      </w:pPr>
      <w:r>
        <w:rPr>
          <w:rFonts w:hint="eastAsia" w:ascii="仿宋" w:hAnsi="仿宋" w:eastAsia="仿宋" w:cs="仿宋"/>
          <w:b/>
          <w:bCs/>
          <w:sz w:val="28"/>
          <w:szCs w:val="28"/>
        </w:rPr>
        <w:t xml:space="preserve">2. 定义 </w:t>
      </w:r>
    </w:p>
    <w:p>
      <w:pPr>
        <w:spacing w:line="600" w:lineRule="exact"/>
        <w:jc w:val="left"/>
        <w:rPr>
          <w:rFonts w:hint="eastAsia" w:ascii="仿宋" w:hAnsi="仿宋" w:eastAsia="仿宋" w:cs="仿宋"/>
          <w:sz w:val="28"/>
          <w:szCs w:val="28"/>
        </w:rPr>
      </w:pPr>
      <w:r>
        <w:rPr>
          <w:rFonts w:hint="eastAsia" w:ascii="仿宋" w:hAnsi="仿宋" w:eastAsia="仿宋" w:cs="仿宋"/>
          <w:sz w:val="28"/>
          <w:szCs w:val="28"/>
        </w:rPr>
        <w:t>2.1 “采购方”是指</w:t>
      </w:r>
      <w:r>
        <w:rPr>
          <w:rFonts w:hint="eastAsia" w:ascii="仿宋" w:hAnsi="仿宋" w:eastAsia="仿宋" w:cs="仿宋"/>
          <w:sz w:val="28"/>
          <w:szCs w:val="28"/>
          <w:lang w:val="en-US" w:eastAsia="zh-CN"/>
        </w:rPr>
        <w:t>铜川市妇幼保健院</w:t>
      </w:r>
      <w:r>
        <w:rPr>
          <w:rFonts w:hint="eastAsia" w:ascii="仿宋" w:hAnsi="仿宋" w:eastAsia="仿宋" w:cs="仿宋"/>
          <w:sz w:val="28"/>
          <w:szCs w:val="28"/>
        </w:rPr>
        <w:t>。</w:t>
      </w:r>
    </w:p>
    <w:p>
      <w:pPr>
        <w:spacing w:line="600" w:lineRule="exact"/>
        <w:jc w:val="left"/>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2</w:t>
      </w:r>
      <w:r>
        <w:rPr>
          <w:rFonts w:hint="eastAsia" w:ascii="仿宋" w:hAnsi="仿宋" w:eastAsia="仿宋" w:cs="仿宋"/>
          <w:sz w:val="28"/>
          <w:szCs w:val="28"/>
        </w:rPr>
        <w:t>“供应商”是指响应本文件要求，参加询价的单位。</w:t>
      </w:r>
    </w:p>
    <w:p>
      <w:pPr>
        <w:spacing w:line="600" w:lineRule="exact"/>
        <w:jc w:val="left"/>
        <w:rPr>
          <w:rFonts w:hint="eastAsia" w:ascii="仿宋" w:hAnsi="仿宋" w:eastAsia="仿宋" w:cs="仿宋"/>
          <w:b/>
          <w:bCs/>
          <w:sz w:val="28"/>
          <w:szCs w:val="28"/>
        </w:rPr>
      </w:pPr>
      <w:r>
        <w:rPr>
          <w:rFonts w:hint="eastAsia" w:ascii="仿宋" w:hAnsi="仿宋" w:eastAsia="仿宋" w:cs="仿宋"/>
          <w:b/>
          <w:bCs/>
          <w:sz w:val="28"/>
          <w:szCs w:val="28"/>
        </w:rPr>
        <w:t>2.</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 xml:space="preserve"> “预算</w:t>
      </w:r>
      <w:r>
        <w:rPr>
          <w:rFonts w:hint="eastAsia" w:ascii="仿宋" w:hAnsi="仿宋" w:eastAsia="仿宋" w:cs="仿宋"/>
          <w:b/>
          <w:bCs/>
          <w:sz w:val="28"/>
          <w:szCs w:val="28"/>
          <w:lang w:val="en-US" w:eastAsia="zh-CN"/>
        </w:rPr>
        <w:t>金额</w:t>
      </w:r>
      <w:r>
        <w:rPr>
          <w:rFonts w:hint="eastAsia" w:ascii="仿宋" w:hAnsi="仿宋" w:eastAsia="仿宋" w:cs="仿宋"/>
          <w:b/>
          <w:bCs/>
          <w:sz w:val="28"/>
          <w:szCs w:val="28"/>
        </w:rPr>
        <w:t>”：</w:t>
      </w:r>
      <w:bookmarkStart w:id="5" w:name="OLE_LINK21"/>
      <w:r>
        <w:rPr>
          <w:rFonts w:hint="eastAsia" w:ascii="仿宋" w:hAnsi="仿宋" w:eastAsia="仿宋" w:cs="仿宋"/>
          <w:b/>
          <w:bCs/>
          <w:sz w:val="28"/>
          <w:szCs w:val="28"/>
          <w:lang w:val="en-US" w:eastAsia="zh-CN"/>
        </w:rPr>
        <w:t xml:space="preserve">柒万柒仟伍佰元整 </w:t>
      </w:r>
      <w:r>
        <w:rPr>
          <w:rFonts w:hint="eastAsia" w:ascii="仿宋" w:hAnsi="仿宋" w:eastAsia="仿宋" w:cs="仿宋"/>
          <w:b/>
          <w:bCs/>
          <w:sz w:val="28"/>
          <w:szCs w:val="28"/>
        </w:rPr>
        <w:t>（小写：</w:t>
      </w:r>
      <w:r>
        <w:rPr>
          <w:rFonts w:hint="eastAsia" w:ascii="仿宋" w:hAnsi="仿宋" w:eastAsia="仿宋" w:cs="仿宋"/>
          <w:b/>
          <w:bCs/>
          <w:sz w:val="28"/>
          <w:szCs w:val="28"/>
          <w:lang w:val="en-US" w:eastAsia="zh-CN"/>
        </w:rPr>
        <w:t>7.75万元</w:t>
      </w:r>
      <w:r>
        <w:rPr>
          <w:rFonts w:hint="eastAsia" w:ascii="仿宋" w:hAnsi="仿宋" w:eastAsia="仿宋" w:cs="仿宋"/>
          <w:b/>
          <w:bCs/>
          <w:sz w:val="28"/>
          <w:szCs w:val="28"/>
        </w:rPr>
        <w:t>）</w:t>
      </w:r>
      <w:bookmarkEnd w:id="5"/>
    </w:p>
    <w:p>
      <w:pPr>
        <w:spacing w:line="600" w:lineRule="exact"/>
        <w:jc w:val="left"/>
        <w:rPr>
          <w:rFonts w:hint="eastAsia" w:ascii="仿宋" w:hAnsi="仿宋" w:eastAsia="仿宋" w:cs="仿宋"/>
          <w:b/>
          <w:bCs/>
          <w:sz w:val="28"/>
          <w:szCs w:val="28"/>
        </w:rPr>
      </w:pPr>
      <w:r>
        <w:rPr>
          <w:rFonts w:hint="eastAsia" w:ascii="仿宋" w:hAnsi="仿宋" w:eastAsia="仿宋" w:cs="仿宋"/>
          <w:b/>
          <w:bCs/>
          <w:sz w:val="28"/>
          <w:szCs w:val="28"/>
        </w:rPr>
        <w:t>投标总价不得超出本项目采购预算，若超出预算，按无效文件处理。</w:t>
      </w:r>
    </w:p>
    <w:p>
      <w:pPr>
        <w:spacing w:line="600" w:lineRule="exact"/>
        <w:jc w:val="left"/>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  合格的“供应商”是指符合本项目询价文件规定的资格要求。 </w:t>
      </w:r>
    </w:p>
    <w:p>
      <w:pPr>
        <w:spacing w:line="600" w:lineRule="exact"/>
        <w:jc w:val="left"/>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“成交供应商”是指经法定程序确定并授予合同的响应人。 </w:t>
      </w:r>
    </w:p>
    <w:p>
      <w:pPr>
        <w:spacing w:line="600" w:lineRule="exact"/>
        <w:jc w:val="left"/>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6</w:t>
      </w:r>
      <w:r>
        <w:rPr>
          <w:rFonts w:hint="eastAsia" w:ascii="仿宋" w:hAnsi="仿宋" w:eastAsia="仿宋" w:cs="仿宋"/>
          <w:sz w:val="28"/>
          <w:szCs w:val="28"/>
        </w:rPr>
        <w:t xml:space="preserve"> “询价响应文件”是指供应商根据本文件要求编制包含报价、技术和服务等所有内容的实质性响应文件。 </w:t>
      </w:r>
    </w:p>
    <w:p>
      <w:pPr>
        <w:spacing w:line="600" w:lineRule="exact"/>
        <w:jc w:val="left"/>
        <w:rPr>
          <w:rFonts w:hint="eastAsia" w:ascii="仿宋" w:hAnsi="仿宋" w:eastAsia="仿宋" w:cs="仿宋"/>
          <w:b/>
          <w:bCs/>
          <w:sz w:val="28"/>
          <w:szCs w:val="28"/>
        </w:rPr>
      </w:pPr>
      <w:r>
        <w:rPr>
          <w:rFonts w:hint="eastAsia" w:ascii="仿宋" w:hAnsi="仿宋" w:eastAsia="仿宋" w:cs="仿宋"/>
          <w:b/>
          <w:bCs/>
          <w:sz w:val="28"/>
          <w:szCs w:val="28"/>
        </w:rPr>
        <w:t xml:space="preserve">3. 合格的货物和服务 </w:t>
      </w:r>
    </w:p>
    <w:p>
      <w:pPr>
        <w:spacing w:line="600" w:lineRule="exact"/>
        <w:jc w:val="left"/>
        <w:rPr>
          <w:rFonts w:hint="eastAsia" w:ascii="仿宋" w:hAnsi="仿宋" w:eastAsia="仿宋" w:cs="仿宋"/>
          <w:sz w:val="28"/>
          <w:szCs w:val="28"/>
          <w:highlight w:val="yellow"/>
        </w:rPr>
      </w:pPr>
      <w:r>
        <w:rPr>
          <w:rFonts w:hint="eastAsia" w:ascii="仿宋" w:hAnsi="仿宋" w:eastAsia="仿宋" w:cs="仿宋"/>
          <w:sz w:val="28"/>
          <w:szCs w:val="28"/>
        </w:rPr>
        <w:t xml:space="preserve">3.1 “货物”是指供应商制造或组织符合询价文件要求的货物等。询价文件中没有提及采购货物来源地的，根据《中华人民共和国政府采购法》的相关规定均应是本国货物，且优先采购自主创新、节能、环保产品。货物必须是合法生产、合法来源的符合国家有关标准要求的货物。并满足第二部分“采购项目内容”中本询价文件规定的规格、参数、质量、数量等要求。 </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3.2 “服务”是指除货物和设备以外的其他政府采购对象,其中包括供应商须承担的运输、安装、技术支持、培训以及询价文件规定的其它服务。 </w:t>
      </w:r>
    </w:p>
    <w:p>
      <w:pPr>
        <w:spacing w:line="600" w:lineRule="exact"/>
        <w:rPr>
          <w:rFonts w:hint="eastAsia" w:ascii="仿宋" w:hAnsi="仿宋" w:eastAsia="仿宋" w:cs="仿宋"/>
          <w:sz w:val="28"/>
          <w:szCs w:val="28"/>
        </w:rPr>
      </w:pPr>
      <w:r>
        <w:rPr>
          <w:rFonts w:hint="eastAsia" w:ascii="仿宋" w:hAnsi="仿宋" w:eastAsia="仿宋" w:cs="仿宋"/>
          <w:b/>
          <w:bCs/>
          <w:sz w:val="28"/>
          <w:szCs w:val="28"/>
        </w:rPr>
        <w:t xml:space="preserve">4.  报价费用 </w:t>
      </w:r>
    </w:p>
    <w:p>
      <w:pPr>
        <w:spacing w:line="600" w:lineRule="exact"/>
        <w:rPr>
          <w:rFonts w:hint="eastAsia" w:ascii="仿宋" w:hAnsi="仿宋" w:eastAsia="仿宋" w:cs="仿宋"/>
          <w:b/>
          <w:bCs/>
          <w:sz w:val="28"/>
          <w:szCs w:val="28"/>
        </w:rPr>
      </w:pPr>
      <w:r>
        <w:rPr>
          <w:rFonts w:hint="eastAsia" w:ascii="仿宋" w:hAnsi="仿宋" w:eastAsia="仿宋" w:cs="仿宋"/>
          <w:sz w:val="28"/>
          <w:szCs w:val="28"/>
        </w:rPr>
        <w:t xml:space="preserve">4.1 </w:t>
      </w:r>
      <w:r>
        <w:rPr>
          <w:rFonts w:hint="eastAsia" w:ascii="仿宋" w:hAnsi="仿宋" w:eastAsia="仿宋" w:cs="仿宋"/>
          <w:b/>
          <w:bCs/>
          <w:sz w:val="28"/>
          <w:szCs w:val="28"/>
        </w:rPr>
        <w:t>供应商报价包含货物的产品价、运输费、不可预见费等所有费用。</w:t>
      </w:r>
    </w:p>
    <w:p>
      <w:pPr>
        <w:spacing w:line="600" w:lineRule="exact"/>
        <w:rPr>
          <w:rFonts w:hint="eastAsia" w:ascii="仿宋" w:hAnsi="仿宋" w:eastAsia="仿宋" w:cs="仿宋"/>
          <w:sz w:val="28"/>
          <w:szCs w:val="28"/>
        </w:rPr>
      </w:pPr>
      <w:r>
        <w:rPr>
          <w:rFonts w:hint="eastAsia" w:ascii="仿宋" w:hAnsi="仿宋" w:eastAsia="仿宋" w:cs="仿宋"/>
          <w:sz w:val="28"/>
          <w:szCs w:val="28"/>
        </w:rPr>
        <w:t>注：采购方不接受有任何选择报价的投标。不论询价的结果如何，采购人均无义务和责任承担这些费用。</w:t>
      </w:r>
    </w:p>
    <w:p>
      <w:pPr>
        <w:widowControl/>
        <w:spacing w:line="600" w:lineRule="exact"/>
        <w:ind w:firstLine="551" w:firstLineChars="197"/>
        <w:jc w:val="left"/>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注：投标报价中进口产品（若有）的报价应办理正常进口手续。</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4.2 询价响应文件有效期必须为递交询价响应文件之日起90个日历日，如询价响应文件有效期少于90个日历日者视为无效投标。成交供应商有效期延至合同验收之日。 </w:t>
      </w:r>
    </w:p>
    <w:p>
      <w:pPr>
        <w:spacing w:line="600" w:lineRule="exact"/>
        <w:outlineLvl w:val="1"/>
        <w:rPr>
          <w:rFonts w:hint="eastAsia" w:ascii="仿宋" w:hAnsi="仿宋" w:eastAsia="仿宋" w:cs="仿宋"/>
          <w:b/>
          <w:bCs/>
          <w:sz w:val="28"/>
          <w:szCs w:val="28"/>
        </w:rPr>
      </w:pPr>
      <w:r>
        <w:rPr>
          <w:rFonts w:hint="eastAsia" w:ascii="仿宋" w:hAnsi="仿宋" w:eastAsia="仿宋" w:cs="仿宋"/>
          <w:b/>
          <w:bCs/>
          <w:sz w:val="28"/>
          <w:szCs w:val="28"/>
        </w:rPr>
        <w:t xml:space="preserve">二、询价及询价响应文件 </w:t>
      </w:r>
    </w:p>
    <w:p>
      <w:pPr>
        <w:spacing w:line="600" w:lineRule="exact"/>
        <w:rPr>
          <w:rFonts w:hint="eastAsia" w:ascii="仿宋" w:hAnsi="仿宋" w:eastAsia="仿宋" w:cs="仿宋"/>
          <w:b/>
          <w:bCs/>
          <w:sz w:val="28"/>
          <w:szCs w:val="28"/>
        </w:rPr>
      </w:pPr>
      <w:r>
        <w:rPr>
          <w:rFonts w:hint="eastAsia" w:ascii="仿宋" w:hAnsi="仿宋" w:eastAsia="仿宋" w:cs="仿宋"/>
          <w:sz w:val="28"/>
          <w:szCs w:val="28"/>
        </w:rPr>
        <w:t>5、各</w:t>
      </w:r>
      <w:r>
        <w:rPr>
          <w:rFonts w:hint="eastAsia" w:ascii="仿宋" w:hAnsi="仿宋" w:eastAsia="仿宋" w:cs="仿宋"/>
          <w:sz w:val="28"/>
          <w:szCs w:val="28"/>
          <w:lang w:val="en-US" w:eastAsia="zh-CN"/>
        </w:rPr>
        <w:t>供应商</w:t>
      </w:r>
      <w:r>
        <w:rPr>
          <w:rFonts w:hint="eastAsia" w:ascii="仿宋" w:hAnsi="仿宋" w:eastAsia="仿宋" w:cs="仿宋"/>
          <w:sz w:val="28"/>
          <w:szCs w:val="28"/>
        </w:rPr>
        <w:t>应仔细阅读询价文件中的所有事项、条款和要求，对询价文件的全部内容及要求作出实质性响应，提交相应资料。</w:t>
      </w:r>
      <w:r>
        <w:rPr>
          <w:rFonts w:hint="eastAsia" w:ascii="仿宋" w:hAnsi="仿宋" w:eastAsia="仿宋" w:cs="仿宋"/>
          <w:sz w:val="28"/>
          <w:szCs w:val="28"/>
          <w:lang w:eastAsia="zh-CN"/>
        </w:rPr>
        <w:t>供应商</w:t>
      </w:r>
      <w:r>
        <w:rPr>
          <w:rFonts w:hint="eastAsia" w:ascii="仿宋" w:hAnsi="仿宋" w:eastAsia="仿宋" w:cs="仿宋"/>
          <w:sz w:val="28"/>
          <w:szCs w:val="28"/>
        </w:rPr>
        <w:t>须保证投标资料的真实、合法、有效，因文件的真伪产生的一切纠纷由</w:t>
      </w:r>
      <w:r>
        <w:rPr>
          <w:rFonts w:hint="eastAsia" w:ascii="仿宋" w:hAnsi="仿宋" w:eastAsia="仿宋" w:cs="仿宋"/>
          <w:sz w:val="28"/>
          <w:szCs w:val="28"/>
          <w:lang w:eastAsia="zh-CN"/>
        </w:rPr>
        <w:t>供应商</w:t>
      </w:r>
      <w:r>
        <w:rPr>
          <w:rFonts w:hint="eastAsia" w:ascii="仿宋" w:hAnsi="仿宋" w:eastAsia="仿宋" w:cs="仿宋"/>
          <w:sz w:val="28"/>
          <w:szCs w:val="28"/>
        </w:rPr>
        <w:t>承担法律责任。</w:t>
      </w:r>
    </w:p>
    <w:p>
      <w:pPr>
        <w:spacing w:line="600" w:lineRule="exact"/>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供应商</w:t>
      </w:r>
      <w:r>
        <w:rPr>
          <w:rFonts w:hint="eastAsia" w:ascii="仿宋" w:hAnsi="仿宋" w:eastAsia="仿宋" w:cs="仿宋"/>
          <w:sz w:val="28"/>
          <w:szCs w:val="28"/>
        </w:rPr>
        <w:t>资格要求：供应商应符合《中华人民共和国政府采购法》第二十二条中的规定并提供以下资格证明文件：</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6-1、具有独立承担民事责任能力的法人、其他组织或自然人，营业执照、税务登记证、组织机构代码证（多证合一只提供营业执照，事业单位提供事业单位法人证书，自然人提供本人身份证）合法有效；</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2、法定代表人授权书（附法定代表人身份证复印件）及被授权人身份证（法定代表人直接参加投标只须提供法定代表人身份证）；</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3、</w:t>
      </w:r>
      <w:r>
        <w:rPr>
          <w:rFonts w:hint="eastAsia" w:ascii="仿宋" w:hAnsi="仿宋" w:eastAsia="仿宋" w:cs="仿宋"/>
          <w:sz w:val="28"/>
          <w:szCs w:val="28"/>
          <w:lang w:val="en-US" w:eastAsia="zh-CN"/>
        </w:rPr>
        <w:t>开户许可证复印件</w:t>
      </w:r>
      <w:r>
        <w:rPr>
          <w:rFonts w:hint="eastAsia" w:ascii="仿宋" w:hAnsi="仿宋" w:eastAsia="仿宋" w:cs="仿宋"/>
          <w:sz w:val="28"/>
          <w:szCs w:val="28"/>
        </w:rPr>
        <w:t>；</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val="en-US" w:eastAsia="zh-CN"/>
        </w:rPr>
        <w:t>4</w:t>
      </w:r>
      <w:r>
        <w:rPr>
          <w:rFonts w:hint="eastAsia" w:ascii="仿宋" w:hAnsi="仿宋" w:eastAsia="仿宋" w:cs="仿宋"/>
          <w:sz w:val="28"/>
          <w:szCs w:val="28"/>
        </w:rPr>
        <w:t>、供应商参加采购活动近3年内经营活动中无重大违法记录声明；</w:t>
      </w:r>
    </w:p>
    <w:p>
      <w:pPr>
        <w:keepNext w:val="0"/>
        <w:keepLines w:val="0"/>
        <w:pageBreakBefore w:val="0"/>
        <w:kinsoku/>
        <w:wordWrap/>
        <w:overflowPunct/>
        <w:topLinePunct w:val="0"/>
        <w:autoSpaceDE/>
        <w:autoSpaceDN/>
        <w:bidi w:val="0"/>
        <w:adjustRightInd/>
        <w:snapToGrid/>
        <w:spacing w:line="372"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 xml:space="preserve">7. 询价响应文件的构成 </w:t>
      </w:r>
    </w:p>
    <w:p>
      <w:pPr>
        <w:keepNext w:val="0"/>
        <w:keepLines w:val="0"/>
        <w:pageBreakBefore w:val="0"/>
        <w:kinsoku/>
        <w:wordWrap/>
        <w:overflowPunct/>
        <w:topLinePunct w:val="0"/>
        <w:autoSpaceDE/>
        <w:autoSpaceDN/>
        <w:bidi w:val="0"/>
        <w:adjustRightInd/>
        <w:snapToGrid/>
        <w:spacing w:line="372"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7.1询价响应文件应包括下列部分组成(参照第五部分附件格式): </w:t>
      </w:r>
    </w:p>
    <w:p>
      <w:pPr>
        <w:keepNext w:val="0"/>
        <w:keepLines w:val="0"/>
        <w:pageBreakBefore w:val="0"/>
        <w:kinsoku/>
        <w:wordWrap/>
        <w:overflowPunct/>
        <w:topLinePunct w:val="0"/>
        <w:autoSpaceDE/>
        <w:autoSpaceDN/>
        <w:bidi w:val="0"/>
        <w:adjustRightInd/>
        <w:snapToGrid/>
        <w:spacing w:line="372" w:lineRule="auto"/>
        <w:textAlignment w:val="auto"/>
        <w:rPr>
          <w:rFonts w:hint="eastAsia" w:ascii="仿宋" w:hAnsi="仿宋" w:eastAsia="仿宋" w:cs="仿宋"/>
          <w:sz w:val="28"/>
          <w:szCs w:val="28"/>
        </w:rPr>
      </w:pPr>
      <w:r>
        <w:rPr>
          <w:rFonts w:hint="eastAsia" w:ascii="仿宋" w:hAnsi="仿宋" w:eastAsia="仿宋" w:cs="仿宋"/>
          <w:sz w:val="28"/>
          <w:szCs w:val="28"/>
        </w:rPr>
        <w:t>（1）询价函；</w:t>
      </w:r>
    </w:p>
    <w:p>
      <w:pPr>
        <w:keepNext w:val="0"/>
        <w:keepLines w:val="0"/>
        <w:pageBreakBefore w:val="0"/>
        <w:kinsoku/>
        <w:wordWrap/>
        <w:overflowPunct/>
        <w:topLinePunct w:val="0"/>
        <w:autoSpaceDE/>
        <w:autoSpaceDN/>
        <w:bidi w:val="0"/>
        <w:adjustRightInd/>
        <w:snapToGrid/>
        <w:spacing w:line="372" w:lineRule="auto"/>
        <w:textAlignment w:val="auto"/>
        <w:rPr>
          <w:rFonts w:hint="eastAsia" w:ascii="仿宋" w:hAnsi="仿宋" w:eastAsia="仿宋" w:cs="仿宋"/>
          <w:sz w:val="28"/>
          <w:szCs w:val="28"/>
        </w:rPr>
      </w:pPr>
      <w:r>
        <w:rPr>
          <w:rFonts w:hint="eastAsia" w:ascii="仿宋" w:hAnsi="仿宋" w:eastAsia="仿宋" w:cs="仿宋"/>
          <w:sz w:val="28"/>
          <w:szCs w:val="28"/>
        </w:rPr>
        <w:t>（2）报价一览表；</w:t>
      </w:r>
    </w:p>
    <w:p>
      <w:pPr>
        <w:keepNext w:val="0"/>
        <w:keepLines w:val="0"/>
        <w:pageBreakBefore w:val="0"/>
        <w:kinsoku/>
        <w:wordWrap/>
        <w:overflowPunct/>
        <w:topLinePunct w:val="0"/>
        <w:autoSpaceDE/>
        <w:autoSpaceDN/>
        <w:bidi w:val="0"/>
        <w:adjustRightInd/>
        <w:snapToGrid/>
        <w:spacing w:line="372" w:lineRule="auto"/>
        <w:textAlignment w:val="auto"/>
        <w:rPr>
          <w:rFonts w:hint="eastAsia" w:ascii="仿宋" w:hAnsi="仿宋" w:eastAsia="仿宋" w:cs="仿宋"/>
          <w:sz w:val="28"/>
          <w:szCs w:val="28"/>
        </w:rPr>
      </w:pPr>
      <w:r>
        <w:rPr>
          <w:rFonts w:hint="eastAsia" w:ascii="仿宋" w:hAnsi="仿宋" w:eastAsia="仿宋" w:cs="仿宋"/>
          <w:sz w:val="28"/>
          <w:szCs w:val="28"/>
        </w:rPr>
        <w:t>（3）分项报价表；</w:t>
      </w:r>
    </w:p>
    <w:p>
      <w:pPr>
        <w:keepNext w:val="0"/>
        <w:keepLines w:val="0"/>
        <w:pageBreakBefore w:val="0"/>
        <w:kinsoku/>
        <w:wordWrap/>
        <w:overflowPunct/>
        <w:topLinePunct w:val="0"/>
        <w:autoSpaceDE/>
        <w:autoSpaceDN/>
        <w:bidi w:val="0"/>
        <w:adjustRightInd/>
        <w:snapToGrid/>
        <w:spacing w:line="372" w:lineRule="auto"/>
        <w:textAlignment w:val="auto"/>
        <w:rPr>
          <w:rFonts w:hint="eastAsia" w:ascii="仿宋" w:hAnsi="仿宋" w:eastAsia="仿宋" w:cs="仿宋"/>
          <w:sz w:val="28"/>
          <w:szCs w:val="28"/>
        </w:rPr>
      </w:pPr>
      <w:r>
        <w:rPr>
          <w:rFonts w:hint="eastAsia" w:ascii="仿宋" w:hAnsi="仿宋" w:eastAsia="仿宋" w:cs="仿宋"/>
          <w:sz w:val="28"/>
          <w:szCs w:val="28"/>
        </w:rPr>
        <w:t>（4）技术商务偏离表；</w:t>
      </w:r>
    </w:p>
    <w:p>
      <w:pPr>
        <w:keepNext w:val="0"/>
        <w:keepLines w:val="0"/>
        <w:pageBreakBefore w:val="0"/>
        <w:kinsoku/>
        <w:wordWrap/>
        <w:overflowPunct/>
        <w:topLinePunct w:val="0"/>
        <w:autoSpaceDE/>
        <w:autoSpaceDN/>
        <w:bidi w:val="0"/>
        <w:adjustRightInd/>
        <w:snapToGrid/>
        <w:spacing w:line="372" w:lineRule="auto"/>
        <w:textAlignment w:val="auto"/>
        <w:rPr>
          <w:rFonts w:hint="eastAsia" w:ascii="仿宋" w:hAnsi="仿宋" w:eastAsia="仿宋" w:cs="仿宋"/>
          <w:sz w:val="28"/>
          <w:szCs w:val="28"/>
          <w:lang w:eastAsia="zh-CN"/>
        </w:rPr>
      </w:pPr>
      <w:r>
        <w:rPr>
          <w:rFonts w:hint="eastAsia" w:ascii="仿宋" w:hAnsi="仿宋" w:eastAsia="仿宋" w:cs="仿宋"/>
          <w:sz w:val="28"/>
          <w:szCs w:val="28"/>
        </w:rPr>
        <w:t>（5）法定代表人授权书；</w:t>
      </w:r>
      <w:r>
        <w:rPr>
          <w:rFonts w:hint="eastAsia" w:ascii="仿宋" w:hAnsi="仿宋" w:eastAsia="仿宋" w:cs="仿宋"/>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372"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（6）资格证明文件；</w:t>
      </w:r>
      <w:r>
        <w:rPr>
          <w:rFonts w:hint="eastAsia" w:ascii="仿宋" w:hAnsi="仿宋" w:eastAsia="仿宋" w:cs="仿宋"/>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372" w:lineRule="auto"/>
        <w:textAlignment w:val="auto"/>
        <w:rPr>
          <w:rFonts w:hint="eastAsia" w:ascii="仿宋" w:hAnsi="仿宋" w:eastAsia="仿宋" w:cs="仿宋"/>
          <w:b w:val="0"/>
          <w:bCs w:val="0"/>
          <w:kern w:val="2"/>
          <w:sz w:val="28"/>
          <w:szCs w:val="28"/>
          <w:lang w:eastAsia="zh-CN" w:bidi="ar-SA"/>
        </w:rPr>
      </w:pPr>
      <w:r>
        <w:rPr>
          <w:rFonts w:hint="eastAsia" w:ascii="仿宋" w:hAnsi="仿宋" w:eastAsia="仿宋" w:cs="仿宋"/>
          <w:b w:val="0"/>
          <w:bCs w:val="0"/>
          <w:kern w:val="2"/>
          <w:sz w:val="28"/>
          <w:szCs w:val="28"/>
          <w:lang w:val="en-US" w:eastAsia="zh-CN" w:bidi="ar-SA"/>
        </w:rPr>
        <w:t>（7）</w:t>
      </w:r>
      <w:r>
        <w:rPr>
          <w:rFonts w:hint="eastAsia" w:ascii="仿宋" w:hAnsi="仿宋" w:eastAsia="仿宋" w:cs="仿宋"/>
          <w:b w:val="0"/>
          <w:bCs w:val="0"/>
          <w:kern w:val="2"/>
          <w:sz w:val="28"/>
          <w:szCs w:val="28"/>
          <w:lang w:eastAsia="zh-CN" w:bidi="ar-SA"/>
        </w:rPr>
        <w:t>具有履行合同所必须的设备和专业技术能力的说明及承诺</w:t>
      </w:r>
    </w:p>
    <w:p>
      <w:pPr>
        <w:keepNext w:val="0"/>
        <w:keepLines w:val="0"/>
        <w:pageBreakBefore w:val="0"/>
        <w:kinsoku/>
        <w:wordWrap/>
        <w:overflowPunct/>
        <w:topLinePunct w:val="0"/>
        <w:autoSpaceDE/>
        <w:autoSpaceDN/>
        <w:bidi w:val="0"/>
        <w:adjustRightInd/>
        <w:snapToGrid/>
        <w:spacing w:line="372" w:lineRule="auto"/>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）售后服务</w:t>
      </w:r>
    </w:p>
    <w:p>
      <w:pPr>
        <w:keepNext w:val="0"/>
        <w:keepLines w:val="0"/>
        <w:pageBreakBefore w:val="0"/>
        <w:kinsoku/>
        <w:wordWrap/>
        <w:overflowPunct/>
        <w:topLinePunct w:val="0"/>
        <w:autoSpaceDE/>
        <w:autoSpaceDN/>
        <w:bidi w:val="0"/>
        <w:adjustRightInd/>
        <w:snapToGrid/>
        <w:spacing w:line="372" w:lineRule="auto"/>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9</w:t>
      </w:r>
      <w:r>
        <w:rPr>
          <w:rFonts w:hint="eastAsia" w:ascii="仿宋" w:hAnsi="仿宋" w:eastAsia="仿宋" w:cs="仿宋"/>
          <w:sz w:val="28"/>
          <w:szCs w:val="28"/>
        </w:rPr>
        <w:t>）</w:t>
      </w:r>
      <w:r>
        <w:rPr>
          <w:rFonts w:hint="eastAsia" w:ascii="仿宋" w:hAnsi="仿宋" w:eastAsia="仿宋" w:cs="仿宋"/>
          <w:sz w:val="28"/>
          <w:szCs w:val="28"/>
          <w:lang w:val="en-US" w:eastAsia="zh-CN"/>
        </w:rPr>
        <w:t>供应商</w:t>
      </w:r>
      <w:r>
        <w:rPr>
          <w:rFonts w:hint="eastAsia" w:ascii="仿宋" w:hAnsi="仿宋" w:eastAsia="仿宋" w:cs="仿宋"/>
          <w:sz w:val="28"/>
          <w:szCs w:val="28"/>
        </w:rPr>
        <w:t>认为有必要补充说明的事宜；</w:t>
      </w:r>
    </w:p>
    <w:p>
      <w:pPr>
        <w:keepNext w:val="0"/>
        <w:keepLines w:val="0"/>
        <w:pageBreakBefore w:val="0"/>
        <w:kinsoku/>
        <w:wordWrap/>
        <w:overflowPunct/>
        <w:topLinePunct w:val="0"/>
        <w:autoSpaceDE/>
        <w:autoSpaceDN/>
        <w:bidi w:val="0"/>
        <w:adjustRightInd/>
        <w:snapToGrid/>
        <w:spacing w:line="372" w:lineRule="auto"/>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10</w:t>
      </w:r>
      <w:r>
        <w:rPr>
          <w:rFonts w:hint="eastAsia" w:ascii="仿宋" w:hAnsi="仿宋" w:eastAsia="仿宋" w:cs="仿宋"/>
          <w:sz w:val="28"/>
          <w:szCs w:val="28"/>
        </w:rPr>
        <w:t>）《拒绝政府采购领域商业贿赂承诺书》；</w:t>
      </w:r>
    </w:p>
    <w:p>
      <w:pPr>
        <w:keepNext w:val="0"/>
        <w:keepLines w:val="0"/>
        <w:pageBreakBefore w:val="0"/>
        <w:kinsoku/>
        <w:wordWrap/>
        <w:overflowPunct/>
        <w:topLinePunct w:val="0"/>
        <w:autoSpaceDE/>
        <w:autoSpaceDN/>
        <w:bidi w:val="0"/>
        <w:adjustRightInd/>
        <w:snapToGrid/>
        <w:spacing w:line="372" w:lineRule="auto"/>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）近3年内经营活动中无重大违法记录声明。</w:t>
      </w:r>
    </w:p>
    <w:p>
      <w:pPr>
        <w:keepNext w:val="0"/>
        <w:keepLines w:val="0"/>
        <w:pageBreakBefore w:val="0"/>
        <w:kinsoku/>
        <w:wordWrap/>
        <w:overflowPunct/>
        <w:topLinePunct w:val="0"/>
        <w:autoSpaceDE/>
        <w:autoSpaceDN/>
        <w:bidi w:val="0"/>
        <w:adjustRightInd/>
        <w:snapToGrid/>
        <w:spacing w:line="372"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7.2 供应商应认真阅读、并充分理解询价文件的全部内容，包括所有的补充、修改内容、重要事项、条款和技术规范、参数及要求等。供应商没有按照询价文件要求提交全部资料，或者没有对询价文件在各方面都做出实质性响应的，有可能导致其报价响应被拒绝或被认定为无效响应或被确定为响应无效的一切风险，由供应商自行承担。 </w:t>
      </w:r>
    </w:p>
    <w:p>
      <w:pPr>
        <w:keepNext w:val="0"/>
        <w:keepLines w:val="0"/>
        <w:pageBreakBefore w:val="0"/>
        <w:kinsoku/>
        <w:wordWrap/>
        <w:overflowPunct/>
        <w:topLinePunct w:val="0"/>
        <w:autoSpaceDE/>
        <w:autoSpaceDN/>
        <w:bidi w:val="0"/>
        <w:adjustRightInd/>
        <w:snapToGrid/>
        <w:spacing w:line="372" w:lineRule="auto"/>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 xml:space="preserve">三、询价响应文件的编制 </w:t>
      </w:r>
    </w:p>
    <w:p>
      <w:pPr>
        <w:keepNext w:val="0"/>
        <w:keepLines w:val="0"/>
        <w:pageBreakBefore w:val="0"/>
        <w:kinsoku/>
        <w:wordWrap/>
        <w:overflowPunct/>
        <w:topLinePunct w:val="0"/>
        <w:autoSpaceDE/>
        <w:autoSpaceDN/>
        <w:bidi w:val="0"/>
        <w:adjustRightInd/>
        <w:snapToGrid/>
        <w:spacing w:line="372"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8.询价响应文件编制基本要求。</w:t>
      </w:r>
    </w:p>
    <w:p>
      <w:pPr>
        <w:keepNext w:val="0"/>
        <w:keepLines w:val="0"/>
        <w:pageBreakBefore w:val="0"/>
        <w:kinsoku/>
        <w:wordWrap/>
        <w:overflowPunct/>
        <w:topLinePunct w:val="0"/>
        <w:autoSpaceDE/>
        <w:autoSpaceDN/>
        <w:bidi w:val="0"/>
        <w:adjustRightInd/>
        <w:snapToGrid/>
        <w:spacing w:line="372"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8.1 供应商对询价响应文件的编制应按要求装订和封装。 </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8.2 供应商提交的询价响应文件就有关报价的所有来往函电均应使用中文。在解释询价响应文件的修改内容时以中文翻译本为准。对中文翻译有异议的，以权威机构的译本为准。 </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8.3询价响应文件必须按本文件的全部内容进行编制，包括所有的补充通知及附件。 </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8.4如因供应商只填写和提供了本文件要求的部分内容和附件而给报价造成困难的，其可能导致的结果和责任由供应商自行承担。  </w:t>
      </w:r>
    </w:p>
    <w:p>
      <w:pPr>
        <w:spacing w:line="600" w:lineRule="exact"/>
        <w:rPr>
          <w:rFonts w:hint="eastAsia" w:ascii="仿宋" w:hAnsi="仿宋" w:eastAsia="仿宋" w:cs="仿宋"/>
          <w:b/>
          <w:bCs/>
          <w:sz w:val="28"/>
          <w:szCs w:val="28"/>
        </w:rPr>
      </w:pPr>
      <w:r>
        <w:rPr>
          <w:rFonts w:hint="eastAsia" w:ascii="仿宋" w:hAnsi="仿宋" w:eastAsia="仿宋" w:cs="仿宋"/>
          <w:b/>
          <w:bCs/>
          <w:sz w:val="28"/>
          <w:szCs w:val="28"/>
        </w:rPr>
        <w:t xml:space="preserve">9. 计量单位 </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9.1除技术要求中另有规定外本文件所要求使用的计量单位均采用国家法定的度、量、衡标准单位计量。 </w:t>
      </w:r>
    </w:p>
    <w:p>
      <w:pPr>
        <w:spacing w:line="600" w:lineRule="exact"/>
        <w:outlineLvl w:val="1"/>
        <w:rPr>
          <w:rFonts w:hint="eastAsia" w:ascii="仿宋" w:hAnsi="仿宋" w:eastAsia="仿宋" w:cs="仿宋"/>
          <w:b/>
          <w:bCs/>
          <w:sz w:val="28"/>
          <w:szCs w:val="28"/>
        </w:rPr>
      </w:pPr>
      <w:r>
        <w:rPr>
          <w:rFonts w:hint="eastAsia" w:ascii="仿宋" w:hAnsi="仿宋" w:eastAsia="仿宋" w:cs="仿宋"/>
          <w:b/>
          <w:bCs/>
          <w:sz w:val="28"/>
          <w:szCs w:val="28"/>
        </w:rPr>
        <w:t xml:space="preserve">四、报价要求 </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10. 对于本文件中未列明，而供应商认为必需的费用也需列入总报价。在合同实施时，采购人将不予支付成交供应商没有列入的项目费用，并认为此项目的费用已包括在总报价中。 </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11.成交供应商负责本项目所需货物的制造、运输、售后服务等全部工作。 </w:t>
      </w:r>
    </w:p>
    <w:p>
      <w:pPr>
        <w:tabs>
          <w:tab w:val="left" w:pos="2700"/>
        </w:tabs>
        <w:spacing w:line="600" w:lineRule="exact"/>
        <w:rPr>
          <w:rFonts w:hint="eastAsia" w:ascii="仿宋" w:hAnsi="仿宋" w:eastAsia="仿宋" w:cs="仿宋"/>
          <w:sz w:val="28"/>
          <w:szCs w:val="28"/>
        </w:rPr>
      </w:pPr>
      <w:r>
        <w:rPr>
          <w:rFonts w:hint="eastAsia" w:ascii="仿宋" w:hAnsi="仿宋" w:eastAsia="仿宋" w:cs="仿宋"/>
          <w:sz w:val="28"/>
          <w:szCs w:val="28"/>
        </w:rPr>
        <w:t>12.如发生下列情况之一时，采购人有权追究责任。</w:t>
      </w:r>
    </w:p>
    <w:p>
      <w:pPr>
        <w:spacing w:line="6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（1）供应商有围标、串标现象，经查证属实；</w:t>
      </w:r>
    </w:p>
    <w:p>
      <w:pPr>
        <w:spacing w:line="6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（2）供应商在该项目招投标期间擅自退出投标活动；</w:t>
      </w:r>
    </w:p>
    <w:p>
      <w:pPr>
        <w:spacing w:line="6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（3）供应商因自身原因未能在规定的时间内参加开标；</w:t>
      </w:r>
    </w:p>
    <w:p>
      <w:pPr>
        <w:spacing w:line="6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（4）供应商无理取闹，影响开标会议纪律的；</w:t>
      </w:r>
    </w:p>
    <w:p>
      <w:pPr>
        <w:spacing w:line="6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（5）成交单位不在规定的时效内领取《成交通知书》；</w:t>
      </w:r>
    </w:p>
    <w:p>
      <w:pPr>
        <w:spacing w:line="6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（6）成交供应商不按规定支付招标服务费；</w:t>
      </w:r>
    </w:p>
    <w:p>
      <w:pPr>
        <w:spacing w:line="6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（7）成交供应商因自身原因未能在规定期限内与采购人签订合同；</w:t>
      </w:r>
    </w:p>
    <w:p>
      <w:pPr>
        <w:spacing w:line="6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（8）成交供应商在与采购人签订合同后未能按规定期限供货；</w:t>
      </w:r>
    </w:p>
    <w:p>
      <w:pPr>
        <w:spacing w:line="6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（9）在与采购人签订合同后所供货物与询价响应文件不符。</w:t>
      </w:r>
    </w:p>
    <w:p>
      <w:pPr>
        <w:spacing w:line="600" w:lineRule="exact"/>
        <w:outlineLvl w:val="1"/>
        <w:rPr>
          <w:rFonts w:hint="eastAsia" w:ascii="仿宋" w:hAnsi="仿宋" w:eastAsia="仿宋" w:cs="仿宋"/>
          <w:b/>
          <w:bCs/>
          <w:sz w:val="28"/>
          <w:szCs w:val="28"/>
        </w:rPr>
      </w:pPr>
      <w:r>
        <w:rPr>
          <w:rFonts w:hint="eastAsia" w:ascii="仿宋" w:hAnsi="仿宋" w:eastAsia="仿宋" w:cs="仿宋"/>
          <w:b/>
          <w:bCs/>
          <w:sz w:val="28"/>
          <w:szCs w:val="28"/>
        </w:rPr>
        <w:t>六、询价响应文件的份数、封装和递交</w:t>
      </w:r>
    </w:p>
    <w:p>
      <w:pPr>
        <w:spacing w:line="600" w:lineRule="exact"/>
        <w:rPr>
          <w:rFonts w:hint="eastAsia" w:ascii="仿宋" w:hAnsi="仿宋" w:eastAsia="仿宋" w:cs="仿宋"/>
          <w:sz w:val="28"/>
          <w:szCs w:val="28"/>
        </w:rPr>
      </w:pPr>
      <w:r>
        <w:rPr>
          <w:rFonts w:hint="eastAsia" w:ascii="仿宋" w:hAnsi="仿宋" w:eastAsia="仿宋" w:cs="仿宋"/>
          <w:sz w:val="28"/>
          <w:szCs w:val="28"/>
        </w:rPr>
        <w:t>13.1询价响应文件的递交</w:t>
      </w:r>
    </w:p>
    <w:p>
      <w:pPr>
        <w:spacing w:line="6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a、供应商应按规定的时间、地点，于询价截止时间前递交询价响应文件；</w:t>
      </w:r>
    </w:p>
    <w:p>
      <w:pPr>
        <w:spacing w:line="6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b、逾期递交询价响应文件，将被拒收。</w:t>
      </w:r>
    </w:p>
    <w:p>
      <w:pPr>
        <w:spacing w:line="600" w:lineRule="exact"/>
        <w:rPr>
          <w:rFonts w:hint="eastAsia" w:ascii="仿宋" w:hAnsi="仿宋" w:eastAsia="仿宋" w:cs="仿宋"/>
          <w:sz w:val="28"/>
          <w:szCs w:val="28"/>
        </w:rPr>
      </w:pPr>
      <w:r>
        <w:rPr>
          <w:rFonts w:hint="eastAsia" w:ascii="仿宋" w:hAnsi="仿宋" w:eastAsia="仿宋" w:cs="仿宋"/>
          <w:sz w:val="28"/>
          <w:szCs w:val="28"/>
        </w:rPr>
        <w:t>13.2 询价响应文件的密封和标记</w:t>
      </w:r>
    </w:p>
    <w:p>
      <w:pPr>
        <w:spacing w:line="6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a、询价时，供应商应自行将询价响应文件密封完好。封装袋上应写明项目名称、编号、供应商名称及“正本”、“副本”字样，并在密封条接缝处加盖单位公章（鲜章）和法定代表人及被授权代表印章（签字）；</w:t>
      </w:r>
    </w:p>
    <w:p>
      <w:pPr>
        <w:spacing w:line="6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b、询价响应文件一律采用书籍（胶装）方式订装。询价响应文件共</w:t>
      </w:r>
      <w:r>
        <w:rPr>
          <w:rFonts w:hint="eastAsia" w:ascii="仿宋" w:hAnsi="仿宋" w:eastAsia="仿宋" w:cs="仿宋"/>
          <w:sz w:val="28"/>
          <w:szCs w:val="28"/>
          <w:lang w:val="en-US" w:eastAsia="zh-CN"/>
        </w:rPr>
        <w:t>叁</w:t>
      </w:r>
      <w:r>
        <w:rPr>
          <w:rFonts w:hint="eastAsia" w:ascii="仿宋" w:hAnsi="仿宋" w:eastAsia="仿宋" w:cs="仿宋"/>
          <w:sz w:val="28"/>
          <w:szCs w:val="28"/>
        </w:rPr>
        <w:t>份，其中正本一份，副本</w:t>
      </w:r>
      <w:r>
        <w:rPr>
          <w:rFonts w:hint="eastAsia" w:ascii="仿宋" w:hAnsi="仿宋" w:eastAsia="仿宋" w:cs="仿宋"/>
          <w:sz w:val="28"/>
          <w:szCs w:val="28"/>
          <w:lang w:val="en-US" w:eastAsia="zh-CN"/>
        </w:rPr>
        <w:t>一</w:t>
      </w:r>
      <w:r>
        <w:rPr>
          <w:rFonts w:hint="eastAsia" w:ascii="仿宋" w:hAnsi="仿宋" w:eastAsia="仿宋" w:cs="仿宋"/>
          <w:sz w:val="28"/>
          <w:szCs w:val="28"/>
        </w:rPr>
        <w:t>份</w:t>
      </w:r>
      <w:r>
        <w:rPr>
          <w:rFonts w:hint="eastAsia" w:ascii="仿宋" w:hAnsi="仿宋" w:eastAsia="仿宋" w:cs="仿宋"/>
          <w:sz w:val="28"/>
          <w:szCs w:val="28"/>
          <w:lang w:eastAsia="zh-CN"/>
        </w:rPr>
        <w:t>，</w:t>
      </w:r>
      <w:r>
        <w:rPr>
          <w:rFonts w:hint="eastAsia" w:ascii="仿宋" w:hAnsi="仿宋" w:eastAsia="仿宋" w:cs="仿宋"/>
          <w:sz w:val="28"/>
          <w:szCs w:val="28"/>
        </w:rPr>
        <w:t>电子版U盘一份。正、副本分别各自装订成册，单独密封。询价响应文件正本须加盖鲜章，副本可以是正本的复印件。各封装袋上注明“询价时启封”字样。如果正本与副本不符，以正本为准。</w:t>
      </w:r>
    </w:p>
    <w:p>
      <w:pPr>
        <w:spacing w:line="600" w:lineRule="exact"/>
        <w:rPr>
          <w:rFonts w:hint="eastAsia" w:ascii="仿宋" w:hAnsi="仿宋" w:eastAsia="仿宋" w:cs="仿宋"/>
          <w:sz w:val="28"/>
          <w:szCs w:val="28"/>
        </w:rPr>
      </w:pPr>
      <w:r>
        <w:rPr>
          <w:rFonts w:hint="eastAsia" w:ascii="仿宋" w:hAnsi="仿宋" w:eastAsia="仿宋" w:cs="仿宋"/>
          <w:sz w:val="28"/>
          <w:szCs w:val="28"/>
        </w:rPr>
        <w:t>13.3  询价响应文件的补充、修改与撤回：</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a、供应商在递交询价响应文件以后，在规定的询价截止时间之前,可以书面形式补充、修改或撤回已递交的询价响应文件，并以书面形式通知采购人。补充、修改的内容应当按询价文件要求签署、盖章，并作为询价响应文件的组成部分；</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b、供应商提出书面修改和撤标要求，须在递交询价响应文件截止时间前密封送达采购人，并在封面上加注“修改”或“撤回”字样。采购人可以接受，但不退还原询价响应文件（包含纸质及电子版）。</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c、撤回询价响应文件应以书面形式由有权人（法人代表或授权代表）通知采购人。如采取传真形式撤回询价，随后必须补充有法人代表或授权代表签署的要求撤回询价的正式文件。以在询价开始前送达开标地点。</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d、询价截止时间之后，供应商不得补充、修改询价响应文件；</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e、在询价截止时间至询价有效期满之前，供应商不得撤回其询价响应文件。</w:t>
      </w:r>
    </w:p>
    <w:p>
      <w:pPr>
        <w:spacing w:line="600" w:lineRule="exact"/>
        <w:outlineLvl w:val="1"/>
        <w:rPr>
          <w:rFonts w:hint="eastAsia" w:ascii="仿宋" w:hAnsi="仿宋" w:eastAsia="仿宋" w:cs="仿宋"/>
          <w:b/>
          <w:bCs/>
          <w:sz w:val="28"/>
          <w:szCs w:val="28"/>
        </w:rPr>
      </w:pPr>
      <w:r>
        <w:rPr>
          <w:rFonts w:hint="eastAsia" w:ascii="仿宋" w:hAnsi="仿宋" w:eastAsia="仿宋" w:cs="仿宋"/>
          <w:b/>
          <w:bCs/>
          <w:sz w:val="28"/>
          <w:szCs w:val="28"/>
        </w:rPr>
        <w:t xml:space="preserve">七、报价的步骤 </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14.  询价响应文件的澄清 </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14.1任何要求对询价响应文件进行澄清的供应商，均应以书面形式在询价响应文件规定的报价文件递交截止日以前通知采购人。采购人对供应商所要求澄清的内容以书面形式予以答复。必要时采购人将组织相关专家召开答疑会。会议内容或以书面的形式发给每个获取询价文件的潜在供应商。答复中不包括问题的来源。 </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14.2供应商在规定的时间内未要求对询价文件澄清或提出疑问的，采购人将视其为无异议。对询价文件中描述有歧意或前后不一致的地方评标委员会有权进行评判，但对同一条款的评判应适用于每个供应商。 </w:t>
      </w:r>
    </w:p>
    <w:p>
      <w:pPr>
        <w:spacing w:line="600" w:lineRule="exact"/>
        <w:rPr>
          <w:rFonts w:hint="eastAsia" w:ascii="仿宋" w:hAnsi="仿宋" w:eastAsia="仿宋" w:cs="仿宋"/>
          <w:b/>
          <w:bCs/>
          <w:sz w:val="28"/>
          <w:szCs w:val="28"/>
        </w:rPr>
      </w:pPr>
      <w:r>
        <w:rPr>
          <w:rFonts w:hint="eastAsia" w:ascii="仿宋" w:hAnsi="仿宋" w:eastAsia="仿宋" w:cs="仿宋"/>
          <w:b/>
          <w:bCs/>
          <w:sz w:val="28"/>
          <w:szCs w:val="28"/>
        </w:rPr>
        <w:t>15. 报价审查</w:t>
      </w:r>
    </w:p>
    <w:p>
      <w:pPr>
        <w:spacing w:line="60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 xml:space="preserve">审查询价响应文件是否对询价文件作出实质性的响应。对未作出实质性响应的供应商应实行现场告知，由询价小组或采购人代表将集体意见现场及时告知该供应商，以让其核证、澄清事实。 </w:t>
      </w:r>
    </w:p>
    <w:p>
      <w:pPr>
        <w:spacing w:line="600" w:lineRule="exact"/>
        <w:rPr>
          <w:rFonts w:hint="eastAsia" w:ascii="仿宋" w:hAnsi="仿宋" w:eastAsia="仿宋" w:cs="仿宋"/>
          <w:b/>
          <w:bCs/>
          <w:sz w:val="28"/>
          <w:szCs w:val="28"/>
        </w:rPr>
      </w:pPr>
      <w:r>
        <w:rPr>
          <w:rFonts w:hint="eastAsia" w:ascii="仿宋" w:hAnsi="仿宋" w:eastAsia="仿宋" w:cs="仿宋"/>
          <w:b/>
          <w:bCs/>
          <w:sz w:val="28"/>
          <w:szCs w:val="28"/>
        </w:rPr>
        <w:t>16. 评审办法</w:t>
      </w:r>
    </w:p>
    <w:p>
      <w:pPr>
        <w:spacing w:line="600" w:lineRule="exact"/>
        <w:rPr>
          <w:rFonts w:hint="eastAsia" w:ascii="仿宋" w:hAnsi="仿宋" w:eastAsia="仿宋" w:cs="仿宋"/>
          <w:sz w:val="28"/>
          <w:szCs w:val="28"/>
        </w:rPr>
      </w:pPr>
      <w:r>
        <w:rPr>
          <w:rFonts w:hint="eastAsia" w:ascii="仿宋" w:hAnsi="仿宋" w:eastAsia="仿宋" w:cs="仿宋"/>
          <w:b/>
          <w:bCs/>
          <w:sz w:val="28"/>
          <w:szCs w:val="28"/>
        </w:rPr>
        <w:t>16.1  本项目进行符合性评审。</w:t>
      </w:r>
      <w:r>
        <w:rPr>
          <w:rFonts w:hint="eastAsia" w:ascii="仿宋" w:hAnsi="仿宋" w:eastAsia="仿宋" w:cs="仿宋"/>
          <w:sz w:val="28"/>
          <w:szCs w:val="28"/>
        </w:rPr>
        <w:t xml:space="preserve">符合资质要求的供应商，对提供产品质量、服务均能满足询价文件规定最低要求的供应商归列为推荐成交的候选对象。采购人依照候选供应商的报价顺序，以有效报价最低者确定为成交供应商。 </w:t>
      </w:r>
    </w:p>
    <w:p>
      <w:pPr>
        <w:spacing w:line="600" w:lineRule="exact"/>
        <w:rPr>
          <w:rFonts w:hint="eastAsia" w:ascii="仿宋" w:hAnsi="仿宋" w:eastAsia="仿宋" w:cs="仿宋"/>
          <w:b/>
          <w:bCs/>
          <w:sz w:val="28"/>
          <w:szCs w:val="28"/>
        </w:rPr>
      </w:pPr>
      <w:r>
        <w:rPr>
          <w:rFonts w:hint="eastAsia" w:ascii="仿宋" w:hAnsi="仿宋" w:eastAsia="仿宋" w:cs="仿宋"/>
          <w:b/>
          <w:bCs/>
          <w:sz w:val="28"/>
          <w:szCs w:val="28"/>
        </w:rPr>
        <w:t>16.2  评议办法</w:t>
      </w:r>
    </w:p>
    <w:tbl>
      <w:tblPr>
        <w:tblStyle w:val="30"/>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65"/>
        <w:gridCol w:w="3184"/>
        <w:gridCol w:w="4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0" w:hRule="atLeast"/>
        </w:trPr>
        <w:tc>
          <w:tcPr>
            <w:tcW w:w="1465" w:type="dxa"/>
            <w:shd w:val="clear" w:color="auto" w:fill="auto"/>
            <w:vAlign w:val="center"/>
          </w:tcPr>
          <w:p>
            <w:pPr>
              <w:widowControl/>
              <w:spacing w:line="600" w:lineRule="exact"/>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序号</w:t>
            </w:r>
          </w:p>
        </w:tc>
        <w:tc>
          <w:tcPr>
            <w:tcW w:w="3184" w:type="dxa"/>
            <w:shd w:val="clear" w:color="auto" w:fill="auto"/>
            <w:vAlign w:val="center"/>
          </w:tcPr>
          <w:p>
            <w:pPr>
              <w:widowControl/>
              <w:spacing w:line="600" w:lineRule="exact"/>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条款内容</w:t>
            </w:r>
          </w:p>
        </w:tc>
        <w:tc>
          <w:tcPr>
            <w:tcW w:w="4391" w:type="dxa"/>
            <w:shd w:val="clear" w:color="auto" w:fill="auto"/>
            <w:vAlign w:val="center"/>
          </w:tcPr>
          <w:p>
            <w:pPr>
              <w:widowControl/>
              <w:spacing w:line="600" w:lineRule="exact"/>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0" w:hRule="atLeast"/>
        </w:trPr>
        <w:tc>
          <w:tcPr>
            <w:tcW w:w="1465" w:type="dxa"/>
            <w:shd w:val="clear" w:color="auto" w:fill="auto"/>
            <w:vAlign w:val="center"/>
          </w:tcPr>
          <w:p>
            <w:pPr>
              <w:widowControl/>
              <w:spacing w:line="600" w:lineRule="exact"/>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一</w:t>
            </w:r>
          </w:p>
        </w:tc>
        <w:tc>
          <w:tcPr>
            <w:tcW w:w="3184" w:type="dxa"/>
            <w:shd w:val="clear" w:color="auto" w:fill="auto"/>
            <w:vAlign w:val="center"/>
          </w:tcPr>
          <w:p>
            <w:pPr>
              <w:widowControl/>
              <w:spacing w:line="600" w:lineRule="exact"/>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评审因素</w:t>
            </w:r>
          </w:p>
        </w:tc>
        <w:tc>
          <w:tcPr>
            <w:tcW w:w="4391" w:type="dxa"/>
            <w:shd w:val="clear" w:color="auto" w:fill="auto"/>
            <w:vAlign w:val="center"/>
          </w:tcPr>
          <w:p>
            <w:pPr>
              <w:widowControl/>
              <w:spacing w:line="600" w:lineRule="exact"/>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1465" w:type="dxa"/>
            <w:vMerge w:val="restart"/>
            <w:shd w:val="clear" w:color="auto" w:fill="auto"/>
            <w:vAlign w:val="center"/>
          </w:tcPr>
          <w:p>
            <w:pPr>
              <w:widowControl/>
              <w:spacing w:line="600" w:lineRule="exact"/>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形式评审</w:t>
            </w:r>
          </w:p>
        </w:tc>
        <w:tc>
          <w:tcPr>
            <w:tcW w:w="3184" w:type="dxa"/>
            <w:vMerge w:val="restart"/>
            <w:shd w:val="clear" w:color="auto" w:fill="auto"/>
            <w:vAlign w:val="center"/>
          </w:tcPr>
          <w:p>
            <w:pPr>
              <w:widowControl/>
              <w:spacing w:line="6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供应商名称</w:t>
            </w:r>
          </w:p>
        </w:tc>
        <w:tc>
          <w:tcPr>
            <w:tcW w:w="4391" w:type="dxa"/>
            <w:vMerge w:val="restart"/>
            <w:shd w:val="clear" w:color="auto" w:fill="auto"/>
            <w:vAlign w:val="center"/>
          </w:tcPr>
          <w:p>
            <w:pPr>
              <w:widowControl/>
              <w:spacing w:line="600" w:lineRule="exac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1465" w:type="dxa"/>
            <w:vMerge w:val="continue"/>
            <w:shd w:val="clear" w:color="auto" w:fill="auto"/>
            <w:vAlign w:val="center"/>
          </w:tcPr>
          <w:p>
            <w:pPr>
              <w:spacing w:line="600" w:lineRule="exact"/>
              <w:jc w:val="center"/>
              <w:rPr>
                <w:rFonts w:hint="eastAsia" w:ascii="仿宋" w:hAnsi="仿宋" w:eastAsia="仿宋" w:cs="仿宋"/>
                <w:b/>
                <w:color w:val="000000"/>
                <w:sz w:val="28"/>
                <w:szCs w:val="28"/>
              </w:rPr>
            </w:pPr>
          </w:p>
        </w:tc>
        <w:tc>
          <w:tcPr>
            <w:tcW w:w="3184" w:type="dxa"/>
            <w:vMerge w:val="continue"/>
            <w:shd w:val="clear" w:color="auto" w:fill="auto"/>
            <w:vAlign w:val="center"/>
          </w:tcPr>
          <w:p>
            <w:pPr>
              <w:spacing w:line="600" w:lineRule="exact"/>
              <w:jc w:val="center"/>
              <w:rPr>
                <w:rFonts w:hint="eastAsia" w:ascii="仿宋" w:hAnsi="仿宋" w:eastAsia="仿宋" w:cs="仿宋"/>
                <w:color w:val="000000"/>
                <w:sz w:val="28"/>
                <w:szCs w:val="28"/>
              </w:rPr>
            </w:pPr>
          </w:p>
        </w:tc>
        <w:tc>
          <w:tcPr>
            <w:tcW w:w="4391" w:type="dxa"/>
            <w:vMerge w:val="continue"/>
            <w:shd w:val="clear" w:color="auto" w:fill="auto"/>
            <w:vAlign w:val="center"/>
          </w:tcPr>
          <w:p>
            <w:pPr>
              <w:spacing w:line="6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9" w:hRule="atLeast"/>
        </w:trPr>
        <w:tc>
          <w:tcPr>
            <w:tcW w:w="1465" w:type="dxa"/>
            <w:vMerge w:val="continue"/>
            <w:shd w:val="clear" w:color="auto" w:fill="auto"/>
            <w:vAlign w:val="center"/>
          </w:tcPr>
          <w:p>
            <w:pPr>
              <w:spacing w:line="600" w:lineRule="exact"/>
              <w:jc w:val="center"/>
              <w:rPr>
                <w:rFonts w:hint="eastAsia" w:ascii="仿宋" w:hAnsi="仿宋" w:eastAsia="仿宋" w:cs="仿宋"/>
                <w:b/>
                <w:color w:val="000000"/>
                <w:sz w:val="28"/>
                <w:szCs w:val="28"/>
              </w:rPr>
            </w:pPr>
          </w:p>
        </w:tc>
        <w:tc>
          <w:tcPr>
            <w:tcW w:w="3184" w:type="dxa"/>
            <w:shd w:val="clear" w:color="auto" w:fill="auto"/>
            <w:vAlign w:val="center"/>
          </w:tcPr>
          <w:p>
            <w:pPr>
              <w:widowControl/>
              <w:spacing w:line="6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供应商函签字盖章</w:t>
            </w:r>
          </w:p>
        </w:tc>
        <w:tc>
          <w:tcPr>
            <w:tcW w:w="4391" w:type="dxa"/>
            <w:shd w:val="clear" w:color="auto" w:fill="auto"/>
            <w:vAlign w:val="center"/>
          </w:tcPr>
          <w:p>
            <w:pPr>
              <w:widowControl/>
              <w:spacing w:line="600" w:lineRule="exact"/>
              <w:textAlignment w:val="center"/>
              <w:rPr>
                <w:rFonts w:hint="eastAsia" w:ascii="仿宋" w:hAnsi="仿宋" w:eastAsia="仿宋" w:cs="仿宋"/>
                <w:color w:val="000000"/>
                <w:sz w:val="28"/>
                <w:szCs w:val="28"/>
              </w:rPr>
            </w:pPr>
            <w:r>
              <w:rPr>
                <w:rFonts w:hint="eastAsia" w:ascii="仿宋" w:hAnsi="仿宋" w:eastAsia="仿宋" w:cs="仿宋"/>
                <w:sz w:val="28"/>
                <w:szCs w:val="28"/>
              </w:rPr>
              <w:t>有法定代表人或其</w:t>
            </w:r>
            <w:r>
              <w:rPr>
                <w:rFonts w:hint="eastAsia" w:ascii="仿宋" w:hAnsi="仿宋" w:eastAsia="仿宋" w:cs="仿宋"/>
                <w:sz w:val="28"/>
                <w:szCs w:val="28"/>
                <w:lang w:eastAsia="zh-CN"/>
              </w:rPr>
              <w:t>供应商</w:t>
            </w:r>
            <w:r>
              <w:rPr>
                <w:rFonts w:hint="eastAsia" w:ascii="仿宋" w:hAnsi="仿宋" w:eastAsia="仿宋" w:cs="仿宋"/>
                <w:sz w:val="28"/>
                <w:szCs w:val="28"/>
              </w:rPr>
              <w:t>被授权代表签字签字并加盖单位章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trPr>
        <w:tc>
          <w:tcPr>
            <w:tcW w:w="1465" w:type="dxa"/>
            <w:vMerge w:val="continue"/>
            <w:shd w:val="clear" w:color="auto" w:fill="auto"/>
            <w:vAlign w:val="center"/>
          </w:tcPr>
          <w:p>
            <w:pPr>
              <w:spacing w:line="600" w:lineRule="exact"/>
              <w:jc w:val="center"/>
              <w:rPr>
                <w:rFonts w:hint="eastAsia" w:ascii="仿宋" w:hAnsi="仿宋" w:eastAsia="仿宋" w:cs="仿宋"/>
                <w:b/>
                <w:color w:val="000000"/>
                <w:sz w:val="28"/>
                <w:szCs w:val="28"/>
              </w:rPr>
            </w:pPr>
          </w:p>
        </w:tc>
        <w:tc>
          <w:tcPr>
            <w:tcW w:w="3184" w:type="dxa"/>
            <w:shd w:val="clear" w:color="auto" w:fill="auto"/>
            <w:vAlign w:val="center"/>
          </w:tcPr>
          <w:p>
            <w:pPr>
              <w:widowControl/>
              <w:spacing w:line="6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询价响应文件份数</w:t>
            </w:r>
          </w:p>
        </w:tc>
        <w:tc>
          <w:tcPr>
            <w:tcW w:w="4391" w:type="dxa"/>
            <w:shd w:val="clear" w:color="auto" w:fill="auto"/>
            <w:vAlign w:val="center"/>
          </w:tcPr>
          <w:p>
            <w:pPr>
              <w:widowControl/>
              <w:spacing w:line="600" w:lineRule="exac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符合第三部分“报价须知”规定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1" w:hRule="atLeast"/>
        </w:trPr>
        <w:tc>
          <w:tcPr>
            <w:tcW w:w="1465" w:type="dxa"/>
            <w:shd w:val="clear" w:color="auto" w:fill="auto"/>
            <w:vAlign w:val="center"/>
          </w:tcPr>
          <w:p>
            <w:pPr>
              <w:widowControl/>
              <w:spacing w:line="6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二</w:t>
            </w:r>
          </w:p>
        </w:tc>
        <w:tc>
          <w:tcPr>
            <w:tcW w:w="3184" w:type="dxa"/>
            <w:shd w:val="clear" w:color="auto" w:fill="auto"/>
            <w:vAlign w:val="center"/>
          </w:tcPr>
          <w:p>
            <w:pPr>
              <w:widowControl/>
              <w:spacing w:line="600" w:lineRule="exact"/>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评审因素</w:t>
            </w:r>
          </w:p>
        </w:tc>
        <w:tc>
          <w:tcPr>
            <w:tcW w:w="4391" w:type="dxa"/>
            <w:shd w:val="clear" w:color="auto" w:fill="auto"/>
            <w:vAlign w:val="center"/>
          </w:tcPr>
          <w:p>
            <w:pPr>
              <w:widowControl/>
              <w:spacing w:line="600" w:lineRule="exact"/>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1465" w:type="dxa"/>
            <w:vMerge w:val="restart"/>
            <w:shd w:val="clear" w:color="auto" w:fill="auto"/>
            <w:vAlign w:val="center"/>
          </w:tcPr>
          <w:p>
            <w:pPr>
              <w:widowControl/>
              <w:spacing w:line="600" w:lineRule="exact"/>
              <w:ind w:left="281" w:hanging="281" w:hangingChars="100"/>
              <w:jc w:val="both"/>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商务及技术评审</w:t>
            </w:r>
          </w:p>
        </w:tc>
        <w:tc>
          <w:tcPr>
            <w:tcW w:w="3184" w:type="dxa"/>
            <w:vMerge w:val="restart"/>
            <w:shd w:val="clear" w:color="auto" w:fill="auto"/>
            <w:vAlign w:val="center"/>
          </w:tcPr>
          <w:p>
            <w:pPr>
              <w:widowControl/>
              <w:spacing w:line="6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eastAsia="zh-CN"/>
              </w:rPr>
              <w:t>设备交货期</w:t>
            </w:r>
            <w:r>
              <w:rPr>
                <w:rFonts w:hint="eastAsia" w:ascii="仿宋" w:hAnsi="仿宋" w:eastAsia="仿宋" w:cs="仿宋"/>
                <w:color w:val="000000"/>
                <w:kern w:val="0"/>
                <w:sz w:val="28"/>
                <w:szCs w:val="28"/>
              </w:rPr>
              <w:t>限</w:t>
            </w:r>
          </w:p>
        </w:tc>
        <w:tc>
          <w:tcPr>
            <w:tcW w:w="4391" w:type="dxa"/>
            <w:vMerge w:val="restart"/>
            <w:shd w:val="clear" w:color="auto" w:fill="auto"/>
            <w:vAlign w:val="center"/>
          </w:tcPr>
          <w:p>
            <w:pPr>
              <w:widowControl/>
              <w:spacing w:line="600" w:lineRule="exac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符合第二部分“采购内容及商务要求”规定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7" w:hRule="atLeast"/>
        </w:trPr>
        <w:tc>
          <w:tcPr>
            <w:tcW w:w="1465" w:type="dxa"/>
            <w:vMerge w:val="continue"/>
            <w:shd w:val="clear" w:color="auto" w:fill="auto"/>
            <w:vAlign w:val="center"/>
          </w:tcPr>
          <w:p>
            <w:pPr>
              <w:spacing w:line="600" w:lineRule="exact"/>
              <w:jc w:val="center"/>
              <w:rPr>
                <w:rFonts w:hint="eastAsia" w:ascii="仿宋" w:hAnsi="仿宋" w:eastAsia="仿宋" w:cs="仿宋"/>
                <w:b/>
                <w:color w:val="000000"/>
                <w:sz w:val="28"/>
                <w:szCs w:val="28"/>
              </w:rPr>
            </w:pPr>
          </w:p>
        </w:tc>
        <w:tc>
          <w:tcPr>
            <w:tcW w:w="3184" w:type="dxa"/>
            <w:vMerge w:val="continue"/>
            <w:shd w:val="clear" w:color="auto" w:fill="auto"/>
            <w:vAlign w:val="center"/>
          </w:tcPr>
          <w:p>
            <w:pPr>
              <w:spacing w:line="600" w:lineRule="exact"/>
              <w:jc w:val="center"/>
              <w:rPr>
                <w:rFonts w:hint="eastAsia" w:ascii="仿宋" w:hAnsi="仿宋" w:eastAsia="仿宋" w:cs="仿宋"/>
                <w:color w:val="000000"/>
                <w:sz w:val="28"/>
                <w:szCs w:val="28"/>
              </w:rPr>
            </w:pPr>
          </w:p>
        </w:tc>
        <w:tc>
          <w:tcPr>
            <w:tcW w:w="4391" w:type="dxa"/>
            <w:vMerge w:val="continue"/>
            <w:shd w:val="clear" w:color="auto" w:fill="auto"/>
            <w:vAlign w:val="center"/>
          </w:tcPr>
          <w:p>
            <w:pPr>
              <w:spacing w:line="6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trPr>
        <w:tc>
          <w:tcPr>
            <w:tcW w:w="1465" w:type="dxa"/>
            <w:vMerge w:val="continue"/>
            <w:shd w:val="clear" w:color="auto" w:fill="auto"/>
            <w:vAlign w:val="center"/>
          </w:tcPr>
          <w:p>
            <w:pPr>
              <w:spacing w:line="600" w:lineRule="exact"/>
              <w:jc w:val="center"/>
              <w:rPr>
                <w:rFonts w:hint="eastAsia" w:ascii="仿宋" w:hAnsi="仿宋" w:eastAsia="仿宋" w:cs="仿宋"/>
                <w:b/>
                <w:color w:val="000000"/>
                <w:sz w:val="28"/>
                <w:szCs w:val="28"/>
              </w:rPr>
            </w:pPr>
          </w:p>
        </w:tc>
        <w:tc>
          <w:tcPr>
            <w:tcW w:w="3184" w:type="dxa"/>
            <w:shd w:val="clear" w:color="auto" w:fill="auto"/>
            <w:vAlign w:val="center"/>
          </w:tcPr>
          <w:p>
            <w:pPr>
              <w:widowControl/>
              <w:spacing w:line="6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询价有效期</w:t>
            </w:r>
          </w:p>
        </w:tc>
        <w:tc>
          <w:tcPr>
            <w:tcW w:w="4391" w:type="dxa"/>
            <w:shd w:val="clear" w:color="auto" w:fill="auto"/>
            <w:vAlign w:val="center"/>
          </w:tcPr>
          <w:p>
            <w:pPr>
              <w:widowControl/>
              <w:spacing w:line="600" w:lineRule="exac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符合第三部分“报价须知”规定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0" w:hRule="atLeast"/>
        </w:trPr>
        <w:tc>
          <w:tcPr>
            <w:tcW w:w="1465" w:type="dxa"/>
            <w:vMerge w:val="continue"/>
            <w:shd w:val="clear" w:color="auto" w:fill="auto"/>
            <w:vAlign w:val="center"/>
          </w:tcPr>
          <w:p>
            <w:pPr>
              <w:spacing w:line="600" w:lineRule="exact"/>
              <w:jc w:val="center"/>
              <w:rPr>
                <w:rFonts w:hint="eastAsia" w:ascii="仿宋" w:hAnsi="仿宋" w:eastAsia="仿宋" w:cs="仿宋"/>
                <w:b/>
                <w:color w:val="000000"/>
                <w:sz w:val="28"/>
                <w:szCs w:val="28"/>
              </w:rPr>
            </w:pPr>
          </w:p>
        </w:tc>
        <w:tc>
          <w:tcPr>
            <w:tcW w:w="3184" w:type="dxa"/>
            <w:shd w:val="clear" w:color="auto" w:fill="auto"/>
            <w:vAlign w:val="center"/>
          </w:tcPr>
          <w:p>
            <w:pPr>
              <w:widowControl/>
              <w:spacing w:line="6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themeColor="text1"/>
                <w:kern w:val="0"/>
                <w:sz w:val="28"/>
                <w:szCs w:val="28"/>
              </w:rPr>
              <w:t>服务内容及商务要求</w:t>
            </w:r>
          </w:p>
        </w:tc>
        <w:tc>
          <w:tcPr>
            <w:tcW w:w="4391" w:type="dxa"/>
            <w:shd w:val="clear" w:color="auto" w:fill="auto"/>
            <w:vAlign w:val="center"/>
          </w:tcPr>
          <w:p>
            <w:pPr>
              <w:widowControl/>
              <w:spacing w:line="600" w:lineRule="exac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符合第二部分“采购内容及商务要求”规定</w:t>
            </w:r>
          </w:p>
        </w:tc>
      </w:tr>
    </w:tbl>
    <w:p>
      <w:pPr>
        <w:spacing w:line="600" w:lineRule="exact"/>
        <w:outlineLvl w:val="1"/>
        <w:rPr>
          <w:rFonts w:hint="eastAsia" w:ascii="仿宋" w:hAnsi="仿宋" w:eastAsia="仿宋" w:cs="仿宋"/>
          <w:b/>
          <w:bCs/>
          <w:sz w:val="28"/>
          <w:szCs w:val="28"/>
        </w:rPr>
      </w:pPr>
      <w:r>
        <w:rPr>
          <w:rFonts w:hint="eastAsia" w:ascii="仿宋" w:hAnsi="仿宋" w:eastAsia="仿宋" w:cs="仿宋"/>
          <w:b/>
          <w:bCs/>
          <w:sz w:val="28"/>
          <w:szCs w:val="28"/>
        </w:rPr>
        <w:t xml:space="preserve">八、确定成交供应商办法 </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17.确定成交供应商 </w:t>
      </w:r>
    </w:p>
    <w:p>
      <w:pPr>
        <w:spacing w:line="560" w:lineRule="exact"/>
        <w:rPr>
          <w:rFonts w:hint="eastAsia" w:ascii="仿宋" w:hAnsi="仿宋" w:eastAsia="仿宋" w:cs="仿宋"/>
          <w:sz w:val="28"/>
          <w:szCs w:val="28"/>
        </w:rPr>
      </w:pPr>
      <w:r>
        <w:rPr>
          <w:rFonts w:hint="eastAsia" w:ascii="仿宋" w:hAnsi="仿宋" w:eastAsia="仿宋" w:cs="仿宋"/>
          <w:sz w:val="28"/>
          <w:szCs w:val="28"/>
        </w:rPr>
        <w:t>17.1根据符合采购需求、质量和服务</w:t>
      </w:r>
      <w:r>
        <w:rPr>
          <w:rFonts w:hint="eastAsia" w:ascii="仿宋" w:hAnsi="仿宋" w:eastAsia="仿宋" w:cs="仿宋"/>
          <w:sz w:val="28"/>
          <w:szCs w:val="28"/>
          <w:lang w:val="en-US" w:eastAsia="zh-CN"/>
        </w:rPr>
        <w:t>的，</w:t>
      </w:r>
      <w:r>
        <w:rPr>
          <w:rFonts w:hint="eastAsia" w:ascii="仿宋" w:hAnsi="仿宋" w:eastAsia="仿宋" w:cs="仿宋"/>
          <w:sz w:val="28"/>
          <w:szCs w:val="28"/>
        </w:rPr>
        <w:t xml:space="preserve">且报价最低的原则确定成交供应商。 </w:t>
      </w:r>
    </w:p>
    <w:p>
      <w:pPr>
        <w:spacing w:line="560" w:lineRule="exact"/>
        <w:rPr>
          <w:rFonts w:hint="eastAsia" w:ascii="仿宋" w:hAnsi="仿宋" w:eastAsia="仿宋" w:cs="仿宋"/>
          <w:sz w:val="28"/>
          <w:szCs w:val="28"/>
        </w:rPr>
      </w:pPr>
      <w:r>
        <w:rPr>
          <w:rFonts w:hint="eastAsia" w:ascii="仿宋" w:hAnsi="仿宋" w:eastAsia="仿宋" w:cs="仿宋"/>
          <w:sz w:val="28"/>
          <w:szCs w:val="28"/>
        </w:rPr>
        <w:t>17.2成交人确定后，向成交人发出《成交通知书》。《成交通知书》对成交人和采购人具有同等法律效力。</w:t>
      </w:r>
    </w:p>
    <w:p>
      <w:pPr>
        <w:spacing w:line="560" w:lineRule="exact"/>
        <w:rPr>
          <w:rFonts w:hint="eastAsia" w:ascii="仿宋" w:hAnsi="仿宋" w:eastAsia="仿宋" w:cs="仿宋"/>
          <w:sz w:val="28"/>
          <w:szCs w:val="28"/>
        </w:rPr>
      </w:pPr>
      <w:r>
        <w:rPr>
          <w:rFonts w:hint="eastAsia" w:ascii="仿宋" w:hAnsi="仿宋" w:eastAsia="仿宋" w:cs="仿宋"/>
          <w:sz w:val="28"/>
          <w:szCs w:val="28"/>
        </w:rPr>
        <w:t>18. 排名第一的成交候选人放弃成交资格、因不可抗力不能履行合同，或者被查实存在影响成交结果的违法行为等情形，不符合成交条件的，采购人可以按照评审小组提出的成交候选人名单排序依次确定其他成交候选人为成交人，也可以根据实际情况需要，依法重新采购。</w:t>
      </w:r>
    </w:p>
    <w:p>
      <w:pPr>
        <w:spacing w:line="560" w:lineRule="exact"/>
        <w:outlineLvl w:val="1"/>
        <w:rPr>
          <w:rFonts w:hint="eastAsia" w:ascii="仿宋" w:hAnsi="仿宋" w:eastAsia="仿宋" w:cs="仿宋"/>
          <w:b/>
          <w:bCs/>
          <w:sz w:val="28"/>
          <w:szCs w:val="28"/>
        </w:rPr>
      </w:pPr>
      <w:r>
        <w:rPr>
          <w:rFonts w:hint="eastAsia" w:ascii="仿宋" w:hAnsi="仿宋" w:eastAsia="仿宋" w:cs="仿宋"/>
          <w:b/>
          <w:bCs/>
          <w:sz w:val="28"/>
          <w:szCs w:val="28"/>
        </w:rPr>
        <w:t xml:space="preserve">九、签订合同 </w:t>
      </w:r>
    </w:p>
    <w:p>
      <w:pPr>
        <w:spacing w:line="560" w:lineRule="exact"/>
        <w:rPr>
          <w:rFonts w:hint="eastAsia" w:ascii="仿宋" w:hAnsi="仿宋" w:eastAsia="仿宋" w:cs="仿宋"/>
          <w:sz w:val="28"/>
          <w:szCs w:val="28"/>
        </w:rPr>
      </w:pPr>
      <w:r>
        <w:rPr>
          <w:rFonts w:hint="eastAsia" w:ascii="仿宋" w:hAnsi="仿宋" w:eastAsia="仿宋" w:cs="仿宋"/>
          <w:sz w:val="28"/>
          <w:szCs w:val="28"/>
        </w:rPr>
        <w:t>19.成交单位在收到成交通知书后7个日历日内，应按询价文件的要求，持成交通知书、法人委托书等与采购人签订合同。</w:t>
      </w:r>
    </w:p>
    <w:p>
      <w:pPr>
        <w:spacing w:line="560" w:lineRule="exact"/>
        <w:outlineLvl w:val="1"/>
        <w:rPr>
          <w:rFonts w:hint="eastAsia" w:ascii="仿宋" w:hAnsi="仿宋" w:eastAsia="仿宋" w:cs="仿宋"/>
          <w:b/>
          <w:bCs/>
          <w:sz w:val="28"/>
          <w:szCs w:val="28"/>
        </w:rPr>
      </w:pPr>
      <w:r>
        <w:rPr>
          <w:rFonts w:hint="eastAsia" w:ascii="仿宋" w:hAnsi="仿宋" w:eastAsia="仿宋" w:cs="仿宋"/>
          <w:b/>
          <w:bCs/>
          <w:sz w:val="28"/>
          <w:szCs w:val="28"/>
        </w:rPr>
        <w:t xml:space="preserve">十、适用法律 </w:t>
      </w:r>
    </w:p>
    <w:p>
      <w:pPr>
        <w:spacing w:line="560" w:lineRule="exact"/>
        <w:rPr>
          <w:rFonts w:hint="eastAsia" w:ascii="仿宋" w:hAnsi="仿宋" w:eastAsia="仿宋" w:cs="仿宋"/>
          <w:sz w:val="28"/>
          <w:szCs w:val="28"/>
        </w:rPr>
      </w:pPr>
      <w:r>
        <w:rPr>
          <w:rFonts w:hint="eastAsia" w:ascii="仿宋" w:hAnsi="仿宋" w:eastAsia="仿宋" w:cs="仿宋"/>
          <w:sz w:val="28"/>
          <w:szCs w:val="28"/>
        </w:rPr>
        <w:t>20.采购人、供应商的一切采购活动均适用《中华人名共和国政府采购法》及其配套的法规、规章、政策。</w:t>
      </w:r>
    </w:p>
    <w:p>
      <w:pPr>
        <w:spacing w:line="560" w:lineRule="exact"/>
        <w:outlineLvl w:val="1"/>
        <w:rPr>
          <w:rFonts w:hint="eastAsia" w:ascii="仿宋" w:hAnsi="仿宋" w:eastAsia="仿宋" w:cs="仿宋"/>
          <w:b/>
          <w:bCs/>
          <w:sz w:val="28"/>
          <w:szCs w:val="28"/>
        </w:rPr>
      </w:pPr>
      <w:r>
        <w:rPr>
          <w:rFonts w:hint="eastAsia" w:ascii="仿宋" w:hAnsi="仿宋" w:eastAsia="仿宋" w:cs="仿宋"/>
          <w:b/>
          <w:bCs/>
          <w:sz w:val="28"/>
          <w:szCs w:val="28"/>
        </w:rPr>
        <w:t>十一、质疑与投诉</w:t>
      </w:r>
    </w:p>
    <w:p>
      <w:pPr>
        <w:spacing w:line="560" w:lineRule="exact"/>
        <w:rPr>
          <w:rFonts w:hint="eastAsia" w:ascii="仿宋" w:hAnsi="仿宋" w:eastAsia="仿宋" w:cs="仿宋"/>
          <w:sz w:val="28"/>
          <w:szCs w:val="28"/>
        </w:rPr>
      </w:pPr>
      <w:bookmarkStart w:id="6" w:name="_Toc31293"/>
      <w:bookmarkStart w:id="7" w:name="_Toc8613"/>
      <w:r>
        <w:rPr>
          <w:rFonts w:hint="eastAsia" w:ascii="仿宋" w:hAnsi="仿宋" w:eastAsia="仿宋" w:cs="仿宋"/>
          <w:sz w:val="28"/>
          <w:szCs w:val="28"/>
        </w:rPr>
        <w:t>（1）质疑</w:t>
      </w:r>
      <w:bookmarkEnd w:id="6"/>
      <w:bookmarkEnd w:id="7"/>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对本次招标采购活动有疑问的，按照《中华人民共和国政府采购法》及财政部令第94号的规定处理；</w:t>
      </w:r>
      <w:r>
        <w:rPr>
          <w:rFonts w:hint="eastAsia" w:ascii="仿宋" w:hAnsi="仿宋" w:eastAsia="仿宋" w:cs="仿宋"/>
          <w:sz w:val="28"/>
          <w:szCs w:val="28"/>
          <w:lang w:eastAsia="zh-CN"/>
        </w:rPr>
        <w:t>供应商</w:t>
      </w:r>
      <w:r>
        <w:rPr>
          <w:rFonts w:hint="eastAsia" w:ascii="仿宋" w:hAnsi="仿宋" w:eastAsia="仿宋" w:cs="仿宋"/>
          <w:sz w:val="28"/>
          <w:szCs w:val="28"/>
        </w:rPr>
        <w:t>应在法定期限内一次性针对同一采购程序环节进行质疑。</w:t>
      </w:r>
    </w:p>
    <w:p>
      <w:pPr>
        <w:spacing w:line="560" w:lineRule="exact"/>
        <w:rPr>
          <w:rFonts w:hint="eastAsia" w:ascii="仿宋" w:hAnsi="仿宋" w:eastAsia="仿宋" w:cs="仿宋"/>
          <w:sz w:val="28"/>
          <w:szCs w:val="28"/>
        </w:rPr>
      </w:pPr>
      <w:r>
        <w:rPr>
          <w:rFonts w:hint="eastAsia" w:ascii="仿宋" w:hAnsi="仿宋" w:eastAsia="仿宋" w:cs="仿宋"/>
          <w:sz w:val="28"/>
          <w:szCs w:val="28"/>
        </w:rPr>
        <w:t>（2）投诉</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和其他利害关系人认为本次采购活动违反法律、法规和规章规定的，有权向有关行政监督机构投诉。</w:t>
      </w:r>
    </w:p>
    <w:p>
      <w:pPr>
        <w:numPr>
          <w:ilvl w:val="0"/>
          <w:numId w:val="2"/>
        </w:numPr>
        <w:spacing w:line="560" w:lineRule="exact"/>
        <w:rPr>
          <w:rFonts w:hint="eastAsia" w:ascii="仿宋" w:hAnsi="仿宋" w:eastAsia="仿宋" w:cs="仿宋"/>
          <w:sz w:val="28"/>
          <w:szCs w:val="28"/>
        </w:rPr>
      </w:pPr>
      <w:bookmarkStart w:id="8" w:name="_Toc3070"/>
      <w:r>
        <w:rPr>
          <w:rFonts w:hint="eastAsia" w:ascii="仿宋" w:hAnsi="仿宋" w:eastAsia="仿宋" w:cs="仿宋"/>
          <w:sz w:val="28"/>
          <w:szCs w:val="28"/>
        </w:rPr>
        <w:t>质疑与投诉的所涉及的相关书面文件谢绝邮寄、传真、电子文件等形式，质疑投诉者在递交质疑与投诉的书面文件时，须出示法人授权书及本人身份证原件。</w:t>
      </w:r>
      <w:bookmarkStart w:id="9" w:name="_Toc19998"/>
    </w:p>
    <w:p>
      <w:pPr>
        <w:pStyle w:val="37"/>
        <w:widowControl w:val="0"/>
        <w:numPr>
          <w:ilvl w:val="0"/>
          <w:numId w:val="0"/>
        </w:numPr>
        <w:jc w:val="both"/>
        <w:textAlignment w:val="baseline"/>
        <w:rPr>
          <w:rFonts w:hint="eastAsia"/>
        </w:rPr>
      </w:pPr>
    </w:p>
    <w:p>
      <w:pPr>
        <w:pStyle w:val="37"/>
        <w:widowControl w:val="0"/>
        <w:numPr>
          <w:ilvl w:val="0"/>
          <w:numId w:val="0"/>
        </w:numPr>
        <w:jc w:val="both"/>
        <w:textAlignment w:val="baseline"/>
        <w:rPr>
          <w:rFonts w:hint="eastAsia"/>
        </w:rPr>
      </w:pPr>
    </w:p>
    <w:p>
      <w:pPr>
        <w:pStyle w:val="37"/>
        <w:widowControl w:val="0"/>
        <w:numPr>
          <w:ilvl w:val="0"/>
          <w:numId w:val="0"/>
        </w:numPr>
        <w:jc w:val="both"/>
        <w:textAlignment w:val="baseline"/>
        <w:rPr>
          <w:rFonts w:hint="eastAsia"/>
        </w:rPr>
      </w:pPr>
    </w:p>
    <w:p>
      <w:pPr>
        <w:pStyle w:val="37"/>
        <w:widowControl w:val="0"/>
        <w:numPr>
          <w:ilvl w:val="0"/>
          <w:numId w:val="0"/>
        </w:numPr>
        <w:jc w:val="both"/>
        <w:textAlignment w:val="baseline"/>
        <w:rPr>
          <w:rFonts w:hint="eastAsia"/>
        </w:rPr>
      </w:pPr>
    </w:p>
    <w:p>
      <w:pPr>
        <w:pStyle w:val="37"/>
        <w:widowControl w:val="0"/>
        <w:numPr>
          <w:ilvl w:val="0"/>
          <w:numId w:val="0"/>
        </w:numPr>
        <w:jc w:val="both"/>
        <w:textAlignment w:val="baseline"/>
        <w:rPr>
          <w:rFonts w:hint="eastAsia"/>
        </w:rPr>
      </w:pPr>
    </w:p>
    <w:p>
      <w:pPr>
        <w:pStyle w:val="37"/>
        <w:widowControl w:val="0"/>
        <w:numPr>
          <w:ilvl w:val="0"/>
          <w:numId w:val="0"/>
        </w:numPr>
        <w:jc w:val="both"/>
        <w:textAlignment w:val="baseline"/>
        <w:rPr>
          <w:rFonts w:hint="eastAsia"/>
        </w:rPr>
      </w:pPr>
    </w:p>
    <w:p>
      <w:pPr>
        <w:pStyle w:val="37"/>
        <w:widowControl w:val="0"/>
        <w:numPr>
          <w:ilvl w:val="0"/>
          <w:numId w:val="0"/>
        </w:numPr>
        <w:jc w:val="both"/>
        <w:textAlignment w:val="baseline"/>
        <w:rPr>
          <w:rFonts w:hint="eastAsia"/>
        </w:rPr>
      </w:pPr>
    </w:p>
    <w:p>
      <w:pPr>
        <w:pStyle w:val="37"/>
        <w:widowControl w:val="0"/>
        <w:numPr>
          <w:ilvl w:val="0"/>
          <w:numId w:val="0"/>
        </w:numPr>
        <w:jc w:val="both"/>
        <w:textAlignment w:val="baseline"/>
        <w:rPr>
          <w:rFonts w:hint="eastAsia"/>
        </w:rPr>
      </w:pPr>
    </w:p>
    <w:p>
      <w:pPr>
        <w:pStyle w:val="37"/>
        <w:widowControl w:val="0"/>
        <w:numPr>
          <w:ilvl w:val="0"/>
          <w:numId w:val="0"/>
        </w:numPr>
        <w:jc w:val="both"/>
        <w:textAlignment w:val="baseline"/>
        <w:rPr>
          <w:rFonts w:hint="eastAsia"/>
        </w:rPr>
      </w:pPr>
    </w:p>
    <w:p>
      <w:pPr>
        <w:pStyle w:val="37"/>
        <w:widowControl w:val="0"/>
        <w:numPr>
          <w:ilvl w:val="0"/>
          <w:numId w:val="0"/>
        </w:numPr>
        <w:jc w:val="both"/>
        <w:textAlignment w:val="baseline"/>
        <w:rPr>
          <w:rFonts w:hint="eastAsia"/>
        </w:rPr>
      </w:pPr>
    </w:p>
    <w:p>
      <w:pPr>
        <w:pStyle w:val="37"/>
        <w:widowControl w:val="0"/>
        <w:numPr>
          <w:ilvl w:val="0"/>
          <w:numId w:val="0"/>
        </w:numPr>
        <w:jc w:val="both"/>
        <w:textAlignment w:val="baseline"/>
        <w:rPr>
          <w:rFonts w:hint="eastAsia"/>
        </w:rPr>
      </w:pPr>
    </w:p>
    <w:p>
      <w:pPr>
        <w:pStyle w:val="37"/>
        <w:widowControl w:val="0"/>
        <w:numPr>
          <w:ilvl w:val="0"/>
          <w:numId w:val="0"/>
        </w:numPr>
        <w:jc w:val="both"/>
        <w:textAlignment w:val="baseline"/>
        <w:rPr>
          <w:rFonts w:hint="eastAsia"/>
        </w:rPr>
      </w:pPr>
    </w:p>
    <w:p>
      <w:pPr>
        <w:pStyle w:val="37"/>
        <w:widowControl w:val="0"/>
        <w:numPr>
          <w:ilvl w:val="0"/>
          <w:numId w:val="0"/>
        </w:numPr>
        <w:jc w:val="both"/>
        <w:textAlignment w:val="baseline"/>
        <w:rPr>
          <w:rFonts w:hint="eastAsia"/>
        </w:rPr>
      </w:pPr>
    </w:p>
    <w:p>
      <w:pPr>
        <w:pStyle w:val="37"/>
        <w:widowControl w:val="0"/>
        <w:numPr>
          <w:ilvl w:val="0"/>
          <w:numId w:val="0"/>
        </w:numPr>
        <w:jc w:val="both"/>
        <w:textAlignment w:val="baseline"/>
        <w:rPr>
          <w:rFonts w:hint="eastAsia"/>
        </w:rPr>
      </w:pPr>
    </w:p>
    <w:p>
      <w:pPr>
        <w:pStyle w:val="37"/>
        <w:widowControl w:val="0"/>
        <w:numPr>
          <w:ilvl w:val="0"/>
          <w:numId w:val="0"/>
        </w:numPr>
        <w:jc w:val="both"/>
        <w:textAlignment w:val="baseline"/>
        <w:rPr>
          <w:rFonts w:hint="eastAsia"/>
        </w:rPr>
      </w:pPr>
    </w:p>
    <w:p>
      <w:pPr>
        <w:pStyle w:val="37"/>
        <w:widowControl w:val="0"/>
        <w:numPr>
          <w:ilvl w:val="0"/>
          <w:numId w:val="0"/>
        </w:numPr>
        <w:jc w:val="both"/>
        <w:textAlignment w:val="baseline"/>
        <w:rPr>
          <w:rFonts w:hint="eastAsia"/>
        </w:rPr>
      </w:pPr>
    </w:p>
    <w:p>
      <w:pPr>
        <w:pStyle w:val="38"/>
        <w:rPr>
          <w:rFonts w:hint="eastAsia" w:ascii="仿宋" w:hAnsi="仿宋" w:eastAsia="仿宋" w:cs="仿宋"/>
        </w:rPr>
      </w:pPr>
    </w:p>
    <w:p>
      <w:pPr>
        <w:ind w:firstLine="2811" w:firstLineChars="700"/>
        <w:outlineLvl w:val="0"/>
        <w:rPr>
          <w:rFonts w:hint="eastAsia" w:ascii="仿宋" w:hAnsi="仿宋" w:eastAsia="仿宋" w:cs="仿宋"/>
          <w:b/>
        </w:rPr>
      </w:pPr>
      <w:r>
        <w:rPr>
          <w:rFonts w:hint="eastAsia" w:ascii="仿宋" w:hAnsi="仿宋" w:eastAsia="仿宋" w:cs="仿宋"/>
          <w:b/>
          <w:bCs/>
          <w:sz w:val="40"/>
          <w:szCs w:val="40"/>
        </w:rPr>
        <w:t xml:space="preserve">第四部分   </w:t>
      </w:r>
      <w:bookmarkEnd w:id="8"/>
      <w:bookmarkEnd w:id="9"/>
      <w:bookmarkStart w:id="10" w:name="_Toc28750"/>
      <w:bookmarkStart w:id="11" w:name="_Toc31274"/>
      <w:r>
        <w:rPr>
          <w:rFonts w:hint="eastAsia" w:ascii="仿宋" w:hAnsi="仿宋" w:eastAsia="仿宋" w:cs="仿宋"/>
          <w:b/>
          <w:bCs/>
          <w:sz w:val="40"/>
          <w:szCs w:val="40"/>
        </w:rPr>
        <w:t>合同条款</w:t>
      </w:r>
      <w:bookmarkEnd w:id="10"/>
      <w:bookmarkEnd w:id="11"/>
    </w:p>
    <w:p>
      <w:pPr>
        <w:adjustRightInd w:val="0"/>
        <w:snapToGrid w:val="0"/>
        <w:spacing w:beforeLines="100" w:line="46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（模板）</w:t>
      </w:r>
    </w:p>
    <w:p>
      <w:pPr>
        <w:spacing w:line="500" w:lineRule="exact"/>
        <w:rPr>
          <w:rFonts w:hint="eastAsia" w:ascii="仿宋" w:hAnsi="仿宋" w:eastAsia="仿宋" w:cs="仿宋"/>
          <w:sz w:val="28"/>
          <w:szCs w:val="28"/>
        </w:rPr>
      </w:pPr>
      <w:r>
        <w:rPr>
          <w:rFonts w:hint="eastAsia" w:ascii="仿宋" w:hAnsi="仿宋" w:eastAsia="仿宋" w:cs="仿宋"/>
          <w:sz w:val="28"/>
          <w:szCs w:val="28"/>
        </w:rPr>
        <w:t>签订地点： XXXX。</w:t>
      </w:r>
    </w:p>
    <w:p>
      <w:pPr>
        <w:spacing w:line="500" w:lineRule="exact"/>
        <w:rPr>
          <w:rFonts w:hint="eastAsia" w:ascii="仿宋" w:hAnsi="仿宋" w:eastAsia="仿宋" w:cs="仿宋"/>
          <w:sz w:val="28"/>
          <w:szCs w:val="28"/>
        </w:rPr>
      </w:pPr>
      <w:r>
        <w:rPr>
          <w:rFonts w:hint="eastAsia" w:ascii="仿宋" w:hAnsi="仿宋" w:eastAsia="仿宋" w:cs="仿宋"/>
          <w:sz w:val="28"/>
          <w:szCs w:val="28"/>
        </w:rPr>
        <w:t>签订时间： XXXX 年 XX 月 XX 日。</w:t>
      </w:r>
    </w:p>
    <w:p>
      <w:pPr>
        <w:spacing w:line="500" w:lineRule="exact"/>
        <w:rPr>
          <w:rFonts w:hint="eastAsia" w:ascii="仿宋" w:hAnsi="仿宋" w:eastAsia="仿宋" w:cs="仿宋"/>
          <w:sz w:val="28"/>
          <w:szCs w:val="28"/>
        </w:rPr>
      </w:pPr>
      <w:r>
        <w:rPr>
          <w:rFonts w:hint="eastAsia" w:ascii="仿宋" w:hAnsi="仿宋" w:eastAsia="仿宋" w:cs="仿宋"/>
          <w:sz w:val="28"/>
          <w:szCs w:val="28"/>
        </w:rPr>
        <w:t>采购人（甲方）：</w:t>
      </w:r>
      <w:r>
        <w:rPr>
          <w:rFonts w:hint="eastAsia" w:ascii="仿宋" w:hAnsi="仿宋" w:eastAsia="仿宋" w:cs="仿宋"/>
          <w:sz w:val="28"/>
          <w:szCs w:val="28"/>
          <w:u w:val="single"/>
        </w:rPr>
        <w:tab/>
      </w:r>
      <w:r>
        <w:rPr>
          <w:rFonts w:hint="eastAsia" w:ascii="仿宋" w:hAnsi="仿宋" w:eastAsia="仿宋" w:cs="仿宋"/>
          <w:sz w:val="28"/>
          <w:szCs w:val="28"/>
        </w:rPr>
        <w:t>供应商（乙方）：</w:t>
      </w:r>
      <w:r>
        <w:rPr>
          <w:rFonts w:hint="eastAsia" w:ascii="仿宋" w:hAnsi="仿宋" w:eastAsia="仿宋" w:cs="仿宋"/>
          <w:sz w:val="28"/>
          <w:szCs w:val="28"/>
          <w:u w:val="single"/>
        </w:rPr>
        <w:tab/>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中华人民共和国政府采购法》、《中华人民共和国合同法》及乙方的《询价响应文件》及《成交通知书》，甲、乙双方同意签订本合同。详细技术说明及其他有关合同项目的特定信息由合同附件予以说明，合同附件及本项目的询价文件、询价响应文件、《成交通知书》等均为本合同不可分割的部分。双方同意共同遵守如下条款：</w:t>
      </w:r>
    </w:p>
    <w:p>
      <w:pPr>
        <w:spacing w:line="500" w:lineRule="exact"/>
        <w:rPr>
          <w:rFonts w:hint="eastAsia" w:ascii="仿宋" w:hAnsi="仿宋" w:eastAsia="仿宋" w:cs="仿宋"/>
          <w:sz w:val="28"/>
          <w:szCs w:val="28"/>
        </w:rPr>
      </w:pPr>
      <w:r>
        <w:rPr>
          <w:rFonts w:hint="eastAsia" w:ascii="仿宋" w:hAnsi="仿宋" w:eastAsia="仿宋" w:cs="仿宋"/>
          <w:sz w:val="28"/>
          <w:szCs w:val="28"/>
        </w:rPr>
        <w:t>一、合同内容</w:t>
      </w:r>
    </w:p>
    <w:tbl>
      <w:tblPr>
        <w:tblStyle w:val="30"/>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5"/>
        <w:gridCol w:w="2850"/>
        <w:gridCol w:w="1980"/>
        <w:gridCol w:w="975"/>
        <w:gridCol w:w="1110"/>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65" w:type="dxa"/>
            <w:noWrap/>
          </w:tcPr>
          <w:p>
            <w:pPr>
              <w:pStyle w:val="77"/>
              <w:spacing w:before="6" w:line="500" w:lineRule="exact"/>
              <w:rPr>
                <w:rFonts w:hint="eastAsia" w:ascii="仿宋" w:hAnsi="仿宋" w:eastAsia="仿宋" w:cs="仿宋"/>
                <w:b/>
                <w:sz w:val="28"/>
                <w:szCs w:val="28"/>
              </w:rPr>
            </w:pPr>
          </w:p>
          <w:p>
            <w:pPr>
              <w:pStyle w:val="77"/>
              <w:spacing w:line="500" w:lineRule="exact"/>
              <w:ind w:left="132" w:right="123"/>
              <w:jc w:val="center"/>
              <w:rPr>
                <w:rFonts w:hint="eastAsia" w:ascii="仿宋" w:hAnsi="仿宋" w:eastAsia="仿宋" w:cs="仿宋"/>
                <w:b/>
                <w:sz w:val="28"/>
                <w:szCs w:val="28"/>
              </w:rPr>
            </w:pPr>
            <w:r>
              <w:rPr>
                <w:rFonts w:hint="eastAsia" w:ascii="仿宋" w:hAnsi="仿宋" w:eastAsia="仿宋" w:cs="仿宋"/>
                <w:b/>
                <w:sz w:val="28"/>
                <w:szCs w:val="28"/>
              </w:rPr>
              <w:t>编号</w:t>
            </w:r>
          </w:p>
        </w:tc>
        <w:tc>
          <w:tcPr>
            <w:tcW w:w="2850" w:type="dxa"/>
            <w:noWrap/>
            <w:vAlign w:val="center"/>
          </w:tcPr>
          <w:p>
            <w:pPr>
              <w:pStyle w:val="77"/>
              <w:spacing w:line="500" w:lineRule="exact"/>
              <w:ind w:right="100"/>
              <w:jc w:val="center"/>
              <w:rPr>
                <w:rFonts w:hint="eastAsia" w:ascii="仿宋" w:hAnsi="仿宋" w:eastAsia="仿宋" w:cs="仿宋"/>
                <w:b/>
                <w:sz w:val="28"/>
                <w:szCs w:val="28"/>
              </w:rPr>
            </w:pPr>
          </w:p>
          <w:p>
            <w:pPr>
              <w:pStyle w:val="77"/>
              <w:spacing w:line="500" w:lineRule="exact"/>
              <w:ind w:right="100"/>
              <w:jc w:val="center"/>
              <w:rPr>
                <w:rFonts w:hint="eastAsia" w:ascii="仿宋" w:hAnsi="仿宋" w:eastAsia="仿宋" w:cs="仿宋"/>
                <w:b/>
                <w:sz w:val="28"/>
                <w:szCs w:val="28"/>
              </w:rPr>
            </w:pPr>
            <w:r>
              <w:rPr>
                <w:rFonts w:hint="eastAsia" w:ascii="仿宋" w:hAnsi="仿宋" w:eastAsia="仿宋" w:cs="仿宋"/>
                <w:b/>
                <w:sz w:val="28"/>
                <w:szCs w:val="28"/>
              </w:rPr>
              <w:t>名称</w:t>
            </w:r>
          </w:p>
        </w:tc>
        <w:tc>
          <w:tcPr>
            <w:tcW w:w="1980" w:type="dxa"/>
            <w:noWrap/>
          </w:tcPr>
          <w:p>
            <w:pPr>
              <w:pStyle w:val="77"/>
              <w:spacing w:before="6" w:line="500" w:lineRule="exact"/>
              <w:rPr>
                <w:rFonts w:hint="eastAsia" w:ascii="仿宋" w:hAnsi="仿宋" w:eastAsia="仿宋" w:cs="仿宋"/>
                <w:b/>
                <w:sz w:val="28"/>
                <w:szCs w:val="28"/>
              </w:rPr>
            </w:pPr>
          </w:p>
          <w:p>
            <w:pPr>
              <w:pStyle w:val="77"/>
              <w:spacing w:line="500" w:lineRule="exact"/>
              <w:ind w:left="7" w:hanging="7"/>
              <w:jc w:val="center"/>
              <w:rPr>
                <w:rFonts w:hint="eastAsia" w:ascii="仿宋" w:hAnsi="仿宋" w:eastAsia="仿宋" w:cs="仿宋"/>
                <w:b/>
                <w:sz w:val="28"/>
                <w:szCs w:val="28"/>
              </w:rPr>
            </w:pPr>
            <w:r>
              <w:rPr>
                <w:rFonts w:hint="eastAsia" w:ascii="仿宋" w:hAnsi="仿宋" w:eastAsia="仿宋" w:cs="仿宋"/>
                <w:b/>
                <w:sz w:val="28"/>
                <w:szCs w:val="28"/>
              </w:rPr>
              <w:t>数量</w:t>
            </w:r>
          </w:p>
        </w:tc>
        <w:tc>
          <w:tcPr>
            <w:tcW w:w="975" w:type="dxa"/>
            <w:noWrap/>
          </w:tcPr>
          <w:p>
            <w:pPr>
              <w:pStyle w:val="77"/>
              <w:spacing w:before="6" w:line="500" w:lineRule="exact"/>
              <w:rPr>
                <w:rFonts w:hint="eastAsia" w:ascii="仿宋" w:hAnsi="仿宋" w:eastAsia="仿宋" w:cs="仿宋"/>
                <w:b/>
                <w:sz w:val="28"/>
                <w:szCs w:val="28"/>
              </w:rPr>
            </w:pPr>
          </w:p>
          <w:p>
            <w:pPr>
              <w:pStyle w:val="77"/>
              <w:spacing w:line="500" w:lineRule="exact"/>
              <w:ind w:left="208"/>
              <w:rPr>
                <w:rFonts w:hint="eastAsia" w:ascii="仿宋" w:hAnsi="仿宋" w:eastAsia="仿宋" w:cs="仿宋"/>
                <w:b/>
                <w:sz w:val="28"/>
                <w:szCs w:val="28"/>
              </w:rPr>
            </w:pPr>
            <w:r>
              <w:rPr>
                <w:rFonts w:hint="eastAsia" w:ascii="仿宋" w:hAnsi="仿宋" w:eastAsia="仿宋" w:cs="仿宋"/>
                <w:b/>
                <w:sz w:val="28"/>
                <w:szCs w:val="28"/>
              </w:rPr>
              <w:t>单价</w:t>
            </w:r>
          </w:p>
        </w:tc>
        <w:tc>
          <w:tcPr>
            <w:tcW w:w="1110" w:type="dxa"/>
            <w:noWrap/>
          </w:tcPr>
          <w:p>
            <w:pPr>
              <w:pStyle w:val="77"/>
              <w:spacing w:before="6" w:line="500" w:lineRule="exact"/>
              <w:rPr>
                <w:rFonts w:hint="eastAsia" w:ascii="仿宋" w:hAnsi="仿宋" w:eastAsia="仿宋" w:cs="仿宋"/>
                <w:b/>
                <w:sz w:val="28"/>
                <w:szCs w:val="28"/>
              </w:rPr>
            </w:pPr>
          </w:p>
          <w:p>
            <w:pPr>
              <w:pStyle w:val="77"/>
              <w:spacing w:line="500" w:lineRule="exact"/>
              <w:ind w:left="204"/>
              <w:rPr>
                <w:rFonts w:hint="eastAsia" w:ascii="仿宋" w:hAnsi="仿宋" w:eastAsia="仿宋" w:cs="仿宋"/>
                <w:b/>
                <w:sz w:val="28"/>
                <w:szCs w:val="28"/>
              </w:rPr>
            </w:pPr>
            <w:r>
              <w:rPr>
                <w:rFonts w:hint="eastAsia" w:ascii="仿宋" w:hAnsi="仿宋" w:eastAsia="仿宋" w:cs="仿宋"/>
                <w:b/>
                <w:sz w:val="28"/>
                <w:szCs w:val="28"/>
              </w:rPr>
              <w:t>金额</w:t>
            </w:r>
          </w:p>
        </w:tc>
        <w:tc>
          <w:tcPr>
            <w:tcW w:w="900" w:type="dxa"/>
            <w:noWrap/>
          </w:tcPr>
          <w:p>
            <w:pPr>
              <w:pStyle w:val="77"/>
              <w:spacing w:before="6" w:line="500" w:lineRule="exact"/>
              <w:rPr>
                <w:rFonts w:hint="eastAsia" w:ascii="仿宋" w:hAnsi="仿宋" w:eastAsia="仿宋" w:cs="仿宋"/>
                <w:b/>
                <w:sz w:val="28"/>
                <w:szCs w:val="28"/>
              </w:rPr>
            </w:pPr>
          </w:p>
          <w:p>
            <w:pPr>
              <w:pStyle w:val="77"/>
              <w:spacing w:line="500" w:lineRule="exact"/>
              <w:ind w:left="181"/>
              <w:rPr>
                <w:rFonts w:hint="eastAsia" w:ascii="仿宋" w:hAnsi="仿宋" w:eastAsia="仿宋" w:cs="仿宋"/>
                <w:b/>
                <w:sz w:val="28"/>
                <w:szCs w:val="28"/>
              </w:rPr>
            </w:pPr>
            <w:r>
              <w:rPr>
                <w:rFonts w:hint="eastAsia" w:ascii="仿宋" w:hAnsi="仿宋" w:eastAsia="仿宋" w:cs="仿宋"/>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365" w:type="dxa"/>
            <w:noWrap/>
          </w:tcPr>
          <w:p>
            <w:pPr>
              <w:pStyle w:val="77"/>
              <w:spacing w:before="90" w:line="500" w:lineRule="exact"/>
              <w:ind w:left="9"/>
              <w:jc w:val="center"/>
              <w:rPr>
                <w:rFonts w:hint="eastAsia" w:ascii="仿宋" w:hAnsi="仿宋" w:eastAsia="仿宋" w:cs="仿宋"/>
                <w:sz w:val="28"/>
                <w:szCs w:val="28"/>
              </w:rPr>
            </w:pPr>
            <w:r>
              <w:rPr>
                <w:rFonts w:hint="eastAsia" w:ascii="仿宋" w:hAnsi="仿宋" w:eastAsia="仿宋" w:cs="仿宋"/>
                <w:sz w:val="28"/>
                <w:szCs w:val="28"/>
              </w:rPr>
              <w:t>1</w:t>
            </w:r>
          </w:p>
        </w:tc>
        <w:tc>
          <w:tcPr>
            <w:tcW w:w="2850" w:type="dxa"/>
            <w:noWrap/>
          </w:tcPr>
          <w:p>
            <w:pPr>
              <w:pStyle w:val="77"/>
              <w:spacing w:line="500" w:lineRule="exact"/>
              <w:rPr>
                <w:rFonts w:hint="eastAsia" w:ascii="仿宋" w:hAnsi="仿宋" w:eastAsia="仿宋" w:cs="仿宋"/>
                <w:sz w:val="28"/>
                <w:szCs w:val="28"/>
              </w:rPr>
            </w:pPr>
          </w:p>
        </w:tc>
        <w:tc>
          <w:tcPr>
            <w:tcW w:w="1980" w:type="dxa"/>
            <w:noWrap/>
          </w:tcPr>
          <w:p>
            <w:pPr>
              <w:pStyle w:val="77"/>
              <w:spacing w:line="500" w:lineRule="exact"/>
              <w:rPr>
                <w:rFonts w:hint="eastAsia" w:ascii="仿宋" w:hAnsi="仿宋" w:eastAsia="仿宋" w:cs="仿宋"/>
                <w:sz w:val="28"/>
                <w:szCs w:val="28"/>
              </w:rPr>
            </w:pPr>
          </w:p>
        </w:tc>
        <w:tc>
          <w:tcPr>
            <w:tcW w:w="975" w:type="dxa"/>
            <w:noWrap/>
          </w:tcPr>
          <w:p>
            <w:pPr>
              <w:pStyle w:val="77"/>
              <w:spacing w:line="500" w:lineRule="exact"/>
              <w:rPr>
                <w:rFonts w:hint="eastAsia" w:ascii="仿宋" w:hAnsi="仿宋" w:eastAsia="仿宋" w:cs="仿宋"/>
                <w:sz w:val="28"/>
                <w:szCs w:val="28"/>
              </w:rPr>
            </w:pPr>
          </w:p>
        </w:tc>
        <w:tc>
          <w:tcPr>
            <w:tcW w:w="1110" w:type="dxa"/>
            <w:noWrap/>
          </w:tcPr>
          <w:p>
            <w:pPr>
              <w:pStyle w:val="77"/>
              <w:spacing w:line="500" w:lineRule="exact"/>
              <w:rPr>
                <w:rFonts w:hint="eastAsia" w:ascii="仿宋" w:hAnsi="仿宋" w:eastAsia="仿宋" w:cs="仿宋"/>
                <w:sz w:val="28"/>
                <w:szCs w:val="28"/>
              </w:rPr>
            </w:pPr>
          </w:p>
        </w:tc>
        <w:tc>
          <w:tcPr>
            <w:tcW w:w="900" w:type="dxa"/>
            <w:noWrap/>
          </w:tcPr>
          <w:p>
            <w:pPr>
              <w:pStyle w:val="77"/>
              <w:spacing w:line="500" w:lineRule="exact"/>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365" w:type="dxa"/>
            <w:noWrap/>
          </w:tcPr>
          <w:p>
            <w:pPr>
              <w:pStyle w:val="77"/>
              <w:spacing w:line="500" w:lineRule="exact"/>
              <w:rPr>
                <w:rFonts w:hint="eastAsia" w:ascii="仿宋" w:hAnsi="仿宋" w:eastAsia="仿宋" w:cs="仿宋"/>
                <w:sz w:val="28"/>
                <w:szCs w:val="28"/>
              </w:rPr>
            </w:pPr>
          </w:p>
        </w:tc>
        <w:tc>
          <w:tcPr>
            <w:tcW w:w="2850" w:type="dxa"/>
            <w:noWrap/>
          </w:tcPr>
          <w:p>
            <w:pPr>
              <w:pStyle w:val="77"/>
              <w:spacing w:line="500" w:lineRule="exact"/>
              <w:rPr>
                <w:rFonts w:hint="eastAsia" w:ascii="仿宋" w:hAnsi="仿宋" w:eastAsia="仿宋" w:cs="仿宋"/>
                <w:sz w:val="28"/>
                <w:szCs w:val="28"/>
              </w:rPr>
            </w:pPr>
          </w:p>
        </w:tc>
        <w:tc>
          <w:tcPr>
            <w:tcW w:w="1980" w:type="dxa"/>
            <w:noWrap/>
          </w:tcPr>
          <w:p>
            <w:pPr>
              <w:pStyle w:val="77"/>
              <w:spacing w:line="500" w:lineRule="exact"/>
              <w:rPr>
                <w:rFonts w:hint="eastAsia" w:ascii="仿宋" w:hAnsi="仿宋" w:eastAsia="仿宋" w:cs="仿宋"/>
                <w:sz w:val="28"/>
                <w:szCs w:val="28"/>
              </w:rPr>
            </w:pPr>
          </w:p>
        </w:tc>
        <w:tc>
          <w:tcPr>
            <w:tcW w:w="975" w:type="dxa"/>
            <w:noWrap/>
          </w:tcPr>
          <w:p>
            <w:pPr>
              <w:pStyle w:val="77"/>
              <w:spacing w:line="500" w:lineRule="exact"/>
              <w:rPr>
                <w:rFonts w:hint="eastAsia" w:ascii="仿宋" w:hAnsi="仿宋" w:eastAsia="仿宋" w:cs="仿宋"/>
                <w:sz w:val="28"/>
                <w:szCs w:val="28"/>
              </w:rPr>
            </w:pPr>
          </w:p>
        </w:tc>
        <w:tc>
          <w:tcPr>
            <w:tcW w:w="1110" w:type="dxa"/>
            <w:noWrap/>
          </w:tcPr>
          <w:p>
            <w:pPr>
              <w:pStyle w:val="77"/>
              <w:spacing w:line="500" w:lineRule="exact"/>
              <w:rPr>
                <w:rFonts w:hint="eastAsia" w:ascii="仿宋" w:hAnsi="仿宋" w:eastAsia="仿宋" w:cs="仿宋"/>
                <w:sz w:val="28"/>
                <w:szCs w:val="28"/>
              </w:rPr>
            </w:pPr>
          </w:p>
        </w:tc>
        <w:tc>
          <w:tcPr>
            <w:tcW w:w="900" w:type="dxa"/>
            <w:noWrap/>
          </w:tcPr>
          <w:p>
            <w:pPr>
              <w:pStyle w:val="77"/>
              <w:spacing w:line="500" w:lineRule="exact"/>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365" w:type="dxa"/>
            <w:noWrap/>
          </w:tcPr>
          <w:p>
            <w:pPr>
              <w:pStyle w:val="77"/>
              <w:spacing w:before="69" w:line="500" w:lineRule="exact"/>
              <w:ind w:left="177"/>
              <w:rPr>
                <w:rFonts w:hint="eastAsia" w:ascii="仿宋" w:hAnsi="仿宋" w:eastAsia="仿宋" w:cs="仿宋"/>
                <w:b/>
                <w:sz w:val="28"/>
                <w:szCs w:val="28"/>
              </w:rPr>
            </w:pPr>
            <w:r>
              <w:rPr>
                <w:rFonts w:hint="eastAsia" w:ascii="仿宋" w:hAnsi="仿宋" w:eastAsia="仿宋" w:cs="仿宋"/>
                <w:b/>
                <w:sz w:val="28"/>
                <w:szCs w:val="28"/>
              </w:rPr>
              <w:t>总计（人民币/元）</w:t>
            </w:r>
          </w:p>
        </w:tc>
        <w:tc>
          <w:tcPr>
            <w:tcW w:w="7815" w:type="dxa"/>
            <w:gridSpan w:val="5"/>
            <w:noWrap/>
          </w:tcPr>
          <w:p>
            <w:pPr>
              <w:pStyle w:val="77"/>
              <w:tabs>
                <w:tab w:val="left" w:pos="1433"/>
              </w:tabs>
              <w:spacing w:before="69" w:line="500" w:lineRule="exact"/>
              <w:ind w:left="106"/>
              <w:rPr>
                <w:rFonts w:hint="eastAsia" w:ascii="仿宋" w:hAnsi="仿宋" w:eastAsia="仿宋" w:cs="仿宋"/>
                <w:b/>
                <w:sz w:val="28"/>
                <w:szCs w:val="28"/>
              </w:rPr>
            </w:pPr>
            <w:r>
              <w:rPr>
                <w:rFonts w:hint="eastAsia" w:ascii="仿宋" w:hAnsi="仿宋" w:eastAsia="仿宋" w:cs="仿宋"/>
                <w:b/>
                <w:sz w:val="28"/>
                <w:szCs w:val="28"/>
              </w:rPr>
              <w:t>￥：</w:t>
            </w:r>
            <w:r>
              <w:rPr>
                <w:rFonts w:hint="eastAsia" w:ascii="仿宋" w:hAnsi="仿宋" w:eastAsia="仿宋" w:cs="仿宋"/>
                <w:b/>
                <w:sz w:val="28"/>
                <w:szCs w:val="28"/>
              </w:rPr>
              <w:tab/>
            </w:r>
            <w:r>
              <w:rPr>
                <w:rFonts w:hint="eastAsia" w:ascii="仿宋" w:hAnsi="仿宋" w:eastAsia="仿宋" w:cs="仿宋"/>
                <w:b/>
                <w:sz w:val="28"/>
                <w:szCs w:val="28"/>
              </w:rPr>
              <w:t>（大写）</w:t>
            </w:r>
          </w:p>
        </w:tc>
      </w:tr>
    </w:tbl>
    <w:p>
      <w:pPr>
        <w:widowControl/>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项目名称：铜川市妇幼保健院医用自动打包机采购项目；</w:t>
      </w:r>
    </w:p>
    <w:p>
      <w:pPr>
        <w:widowControl/>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设备交货期限</w:t>
      </w:r>
      <w:r>
        <w:rPr>
          <w:rFonts w:hint="eastAsia" w:ascii="仿宋" w:hAnsi="仿宋" w:eastAsia="仿宋" w:cs="仿宋"/>
          <w:kern w:val="0"/>
          <w:sz w:val="28"/>
          <w:szCs w:val="28"/>
        </w:rPr>
        <w:t>：签订合同之日起</w:t>
      </w:r>
      <w:r>
        <w:rPr>
          <w:rFonts w:hint="eastAsia" w:ascii="仿宋" w:hAnsi="仿宋" w:eastAsia="仿宋" w:cs="仿宋"/>
          <w:kern w:val="0"/>
          <w:sz w:val="28"/>
          <w:szCs w:val="28"/>
          <w:lang w:val="en-US" w:eastAsia="zh-CN"/>
        </w:rPr>
        <w:t>15</w:t>
      </w:r>
      <w:r>
        <w:rPr>
          <w:rFonts w:hint="eastAsia" w:ascii="仿宋" w:hAnsi="仿宋" w:eastAsia="仿宋" w:cs="仿宋"/>
          <w:kern w:val="0"/>
          <w:sz w:val="28"/>
          <w:szCs w:val="28"/>
        </w:rPr>
        <w:t>个日历日</w:t>
      </w:r>
      <w:r>
        <w:rPr>
          <w:rFonts w:hint="eastAsia" w:ascii="仿宋" w:hAnsi="仿宋" w:eastAsia="仿宋" w:cs="仿宋"/>
          <w:kern w:val="0"/>
          <w:sz w:val="28"/>
          <w:szCs w:val="28"/>
          <w:lang w:val="en-US" w:eastAsia="zh-CN"/>
        </w:rPr>
        <w:t>内；</w:t>
      </w:r>
    </w:p>
    <w:p>
      <w:pPr>
        <w:pStyle w:val="37"/>
        <w:rPr>
          <w:rFonts w:hint="default" w:ascii="仿宋" w:hAnsi="仿宋" w:eastAsia="仿宋" w:cs="仿宋"/>
          <w:color w:val="000000" w:themeColor="text1"/>
          <w:kern w:val="2"/>
          <w:sz w:val="28"/>
          <w:szCs w:val="28"/>
          <w:lang w:val="en-US" w:eastAsia="zh-CN" w:bidi="ar-SA"/>
        </w:rPr>
      </w:pPr>
      <w:r>
        <w:rPr>
          <w:rFonts w:hint="eastAsia" w:ascii="仿宋" w:hAnsi="仿宋" w:eastAsia="仿宋" w:cs="仿宋"/>
          <w:color w:val="000000" w:themeColor="text1"/>
          <w:kern w:val="2"/>
          <w:sz w:val="28"/>
          <w:szCs w:val="28"/>
          <w:lang w:val="en-US" w:eastAsia="zh-CN" w:bidi="ar-SA"/>
        </w:rPr>
        <w:t>3.质量保证期：12个月。</w:t>
      </w:r>
    </w:p>
    <w:p>
      <w:pPr>
        <w:spacing w:line="500" w:lineRule="exac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二、合同价格</w:t>
      </w:r>
    </w:p>
    <w:p>
      <w:pPr>
        <w:spacing w:line="500" w:lineRule="exact"/>
        <w:rPr>
          <w:rFonts w:hint="eastAsia" w:ascii="仿宋" w:hAnsi="仿宋" w:eastAsia="仿宋" w:cs="仿宋"/>
          <w:sz w:val="28"/>
          <w:szCs w:val="28"/>
        </w:rPr>
      </w:pPr>
      <w:r>
        <w:rPr>
          <w:rFonts w:hint="eastAsia" w:ascii="仿宋" w:hAnsi="仿宋" w:eastAsia="仿宋" w:cs="仿宋"/>
          <w:sz w:val="28"/>
          <w:szCs w:val="28"/>
        </w:rPr>
        <w:t>合同价格按此次中标价格执行，合同总金额为人民币大写：大写</w:t>
      </w:r>
      <w:r>
        <w:rPr>
          <w:rFonts w:hint="eastAsia" w:ascii="仿宋" w:hAnsi="仿宋" w:eastAsia="仿宋" w:cs="仿宋"/>
          <w:sz w:val="28"/>
          <w:szCs w:val="28"/>
          <w:u w:val="single"/>
        </w:rPr>
        <w:tab/>
      </w:r>
      <w:r>
        <w:rPr>
          <w:rFonts w:hint="eastAsia" w:ascii="仿宋" w:hAnsi="仿宋" w:eastAsia="仿宋" w:cs="仿宋"/>
          <w:sz w:val="28"/>
          <w:szCs w:val="28"/>
          <w:u w:val="single"/>
        </w:rPr>
        <w:t>元整（￥元）</w:t>
      </w:r>
      <w:r>
        <w:rPr>
          <w:rFonts w:hint="eastAsia" w:ascii="仿宋" w:hAnsi="仿宋" w:eastAsia="仿宋" w:cs="仿宋"/>
          <w:sz w:val="28"/>
          <w:szCs w:val="28"/>
        </w:rPr>
        <w:t>。</w:t>
      </w:r>
    </w:p>
    <w:p>
      <w:pPr>
        <w:spacing w:line="500" w:lineRule="exact"/>
        <w:rPr>
          <w:rFonts w:hint="eastAsia" w:ascii="仿宋" w:hAnsi="仿宋" w:eastAsia="仿宋" w:cs="仿宋"/>
          <w:sz w:val="28"/>
          <w:szCs w:val="28"/>
          <w:u w:val="single"/>
        </w:rPr>
      </w:pPr>
      <w:r>
        <w:rPr>
          <w:rFonts w:hint="eastAsia" w:ascii="仿宋" w:hAnsi="仿宋" w:eastAsia="仿宋" w:cs="仿宋"/>
          <w:sz w:val="28"/>
          <w:szCs w:val="28"/>
        </w:rPr>
        <w:t>三、付款方式：</w:t>
      </w:r>
      <w:r>
        <w:rPr>
          <w:rFonts w:hint="eastAsia" w:ascii="仿宋" w:hAnsi="仿宋" w:eastAsia="仿宋" w:cs="仿宋"/>
          <w:sz w:val="28"/>
          <w:szCs w:val="28"/>
          <w:u w:val="single"/>
        </w:rPr>
        <w:t xml:space="preserve">                                                。</w:t>
      </w:r>
    </w:p>
    <w:p>
      <w:pPr>
        <w:spacing w:line="500" w:lineRule="exact"/>
        <w:rPr>
          <w:rFonts w:hint="eastAsia" w:ascii="仿宋" w:hAnsi="仿宋" w:eastAsia="仿宋" w:cs="仿宋"/>
          <w:sz w:val="28"/>
          <w:szCs w:val="28"/>
        </w:rPr>
      </w:pPr>
      <w:r>
        <w:rPr>
          <w:rFonts w:hint="eastAsia" w:ascii="仿宋" w:hAnsi="仿宋" w:eastAsia="仿宋" w:cs="仿宋"/>
          <w:sz w:val="28"/>
          <w:szCs w:val="28"/>
        </w:rPr>
        <w:t>四、违约金和赔偿方式</w:t>
      </w:r>
    </w:p>
    <w:p>
      <w:pPr>
        <w:spacing w:line="500" w:lineRule="exact"/>
        <w:rPr>
          <w:rFonts w:hint="eastAsia" w:ascii="仿宋" w:hAnsi="仿宋" w:eastAsia="仿宋" w:cs="仿宋"/>
          <w:sz w:val="28"/>
          <w:szCs w:val="28"/>
        </w:rPr>
      </w:pPr>
      <w:r>
        <w:rPr>
          <w:rFonts w:hint="eastAsia" w:ascii="仿宋" w:hAnsi="仿宋" w:eastAsia="仿宋" w:cs="仿宋"/>
          <w:sz w:val="28"/>
          <w:szCs w:val="28"/>
        </w:rPr>
        <w:t>1.乙方保证在本合同约定期限内完成约定项目内容并交甲方验收合格。乙方如需延长服务期限，需事前得到甲方的书面同意，如未递交延期申请，则每逾期一日， 向甲方支付本合同总金额 0.1%作为违约金，如逾期超过[35]日仍未完成的，甲方有权解除本合同，且无需因此向乙方或者第三人支付任何费用。</w:t>
      </w:r>
    </w:p>
    <w:p>
      <w:pPr>
        <w:spacing w:line="500" w:lineRule="exact"/>
        <w:rPr>
          <w:rFonts w:hint="eastAsia" w:ascii="仿宋" w:hAnsi="仿宋" w:eastAsia="仿宋" w:cs="仿宋"/>
          <w:sz w:val="28"/>
          <w:szCs w:val="28"/>
        </w:rPr>
      </w:pPr>
      <w:r>
        <w:rPr>
          <w:rFonts w:hint="eastAsia" w:ascii="仿宋" w:hAnsi="仿宋" w:eastAsia="仿宋" w:cs="仿宋"/>
          <w:sz w:val="28"/>
          <w:szCs w:val="28"/>
        </w:rPr>
        <w:t>五、质量与验收</w:t>
      </w:r>
    </w:p>
    <w:p>
      <w:pPr>
        <w:spacing w:line="500" w:lineRule="exact"/>
        <w:rPr>
          <w:rFonts w:hint="eastAsia" w:ascii="仿宋" w:hAnsi="仿宋" w:eastAsia="仿宋" w:cs="仿宋"/>
          <w:sz w:val="28"/>
          <w:szCs w:val="28"/>
        </w:rPr>
      </w:pPr>
      <w:r>
        <w:rPr>
          <w:rFonts w:hint="eastAsia" w:ascii="仿宋" w:hAnsi="仿宋" w:eastAsia="仿宋" w:cs="仿宋"/>
          <w:sz w:val="28"/>
          <w:szCs w:val="28"/>
        </w:rPr>
        <w:t>1、乙方应按招标书的有关规定及甲方要求和相关政策法规提供合格服务。</w:t>
      </w:r>
    </w:p>
    <w:p>
      <w:pPr>
        <w:spacing w:line="500" w:lineRule="exact"/>
        <w:rPr>
          <w:rFonts w:hint="eastAsia" w:ascii="仿宋" w:hAnsi="仿宋" w:eastAsia="仿宋" w:cs="仿宋"/>
          <w:sz w:val="28"/>
          <w:szCs w:val="28"/>
        </w:rPr>
      </w:pPr>
      <w:r>
        <w:rPr>
          <w:rFonts w:hint="eastAsia" w:ascii="仿宋" w:hAnsi="仿宋" w:eastAsia="仿宋" w:cs="仿宋"/>
          <w:sz w:val="28"/>
          <w:szCs w:val="28"/>
        </w:rPr>
        <w:t>2、乙方提供</w:t>
      </w:r>
      <w:r>
        <w:rPr>
          <w:rFonts w:hint="eastAsia" w:ascii="仿宋" w:hAnsi="仿宋" w:eastAsia="仿宋" w:cs="仿宋"/>
          <w:sz w:val="28"/>
          <w:szCs w:val="28"/>
          <w:lang w:val="en-US" w:eastAsia="zh-CN"/>
        </w:rPr>
        <w:t>货品</w:t>
      </w:r>
      <w:r>
        <w:rPr>
          <w:rFonts w:hint="eastAsia" w:ascii="仿宋" w:hAnsi="仿宋" w:eastAsia="仿宋" w:cs="仿宋"/>
          <w:sz w:val="28"/>
          <w:szCs w:val="28"/>
        </w:rPr>
        <w:t>后，采购单位将组织人员进行验收，结果不合格，甲方有权要求终止服务，由此造成的各种费用均由乙方承担；</w:t>
      </w:r>
    </w:p>
    <w:p>
      <w:pPr>
        <w:spacing w:line="500" w:lineRule="exact"/>
        <w:rPr>
          <w:rFonts w:hint="eastAsia" w:ascii="仿宋" w:hAnsi="仿宋" w:eastAsia="仿宋" w:cs="仿宋"/>
          <w:sz w:val="28"/>
          <w:szCs w:val="28"/>
        </w:rPr>
      </w:pPr>
      <w:r>
        <w:rPr>
          <w:rFonts w:hint="eastAsia" w:ascii="仿宋" w:hAnsi="仿宋" w:eastAsia="仿宋" w:cs="仿宋"/>
          <w:sz w:val="28"/>
          <w:szCs w:val="28"/>
        </w:rPr>
        <w:t>3、乙方交付验收时应先用书面、电传等方式通知甲方。</w:t>
      </w:r>
    </w:p>
    <w:p>
      <w:pPr>
        <w:spacing w:line="500" w:lineRule="exact"/>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交货</w:t>
      </w:r>
      <w:r>
        <w:rPr>
          <w:rFonts w:hint="eastAsia" w:ascii="仿宋" w:hAnsi="仿宋" w:eastAsia="仿宋" w:cs="仿宋"/>
          <w:sz w:val="28"/>
          <w:szCs w:val="28"/>
        </w:rPr>
        <w:t>地点：甲方指定地点。</w:t>
      </w:r>
    </w:p>
    <w:p>
      <w:pPr>
        <w:spacing w:line="500" w:lineRule="exact"/>
        <w:rPr>
          <w:rFonts w:hint="eastAsia" w:ascii="仿宋" w:hAnsi="仿宋" w:eastAsia="仿宋" w:cs="仿宋"/>
          <w:sz w:val="28"/>
          <w:szCs w:val="28"/>
        </w:rPr>
      </w:pPr>
      <w:r>
        <w:rPr>
          <w:rFonts w:hint="eastAsia" w:ascii="仿宋" w:hAnsi="仿宋" w:eastAsia="仿宋" w:cs="仿宋"/>
          <w:sz w:val="28"/>
          <w:szCs w:val="28"/>
        </w:rPr>
        <w:t>六、合同争议的解决：</w:t>
      </w:r>
    </w:p>
    <w:p>
      <w:pPr>
        <w:spacing w:line="500" w:lineRule="exact"/>
        <w:rPr>
          <w:rFonts w:hint="eastAsia" w:ascii="仿宋" w:hAnsi="仿宋" w:eastAsia="仿宋" w:cs="仿宋"/>
          <w:sz w:val="28"/>
          <w:szCs w:val="28"/>
        </w:rPr>
      </w:pPr>
      <w:r>
        <w:rPr>
          <w:rFonts w:hint="eastAsia" w:ascii="仿宋" w:hAnsi="仿宋" w:eastAsia="仿宋" w:cs="仿宋"/>
          <w:sz w:val="28"/>
          <w:szCs w:val="28"/>
        </w:rPr>
        <w:t>合同一经签订，不得随意变更、中止或终止。对确需变更、调整或者中止、终止合同的，应按规定履行相应的手续。</w:t>
      </w:r>
    </w:p>
    <w:p>
      <w:pPr>
        <w:spacing w:line="500" w:lineRule="exact"/>
        <w:rPr>
          <w:rFonts w:hint="eastAsia" w:ascii="仿宋" w:hAnsi="仿宋" w:eastAsia="仿宋" w:cs="仿宋"/>
          <w:sz w:val="28"/>
          <w:szCs w:val="28"/>
        </w:rPr>
      </w:pPr>
      <w:r>
        <w:rPr>
          <w:rFonts w:hint="eastAsia" w:ascii="仿宋" w:hAnsi="仿宋" w:eastAsia="仿宋" w:cs="仿宋"/>
          <w:sz w:val="28"/>
          <w:szCs w:val="28"/>
        </w:rPr>
        <w:t>合同执行中发生争议的，甲、乙双方应协商解决，协商达不成一致时，可向合同履行地人民法院提请诉讼。</w:t>
      </w:r>
    </w:p>
    <w:p>
      <w:pPr>
        <w:spacing w:line="500" w:lineRule="exact"/>
        <w:rPr>
          <w:rFonts w:hint="eastAsia" w:ascii="仿宋" w:hAnsi="仿宋" w:eastAsia="仿宋" w:cs="仿宋"/>
          <w:sz w:val="28"/>
          <w:szCs w:val="28"/>
        </w:rPr>
      </w:pPr>
      <w:r>
        <w:rPr>
          <w:rFonts w:hint="eastAsia" w:ascii="仿宋" w:hAnsi="仿宋" w:eastAsia="仿宋" w:cs="仿宋"/>
          <w:sz w:val="28"/>
          <w:szCs w:val="28"/>
        </w:rPr>
        <w:t>七、其它事项</w:t>
      </w:r>
    </w:p>
    <w:p>
      <w:pPr>
        <w:spacing w:line="500" w:lineRule="exact"/>
        <w:rPr>
          <w:rFonts w:hint="eastAsia" w:ascii="仿宋" w:hAnsi="仿宋" w:eastAsia="仿宋" w:cs="仿宋"/>
          <w:sz w:val="28"/>
          <w:szCs w:val="28"/>
        </w:rPr>
      </w:pPr>
      <w:r>
        <w:rPr>
          <w:rFonts w:hint="eastAsia" w:ascii="仿宋" w:hAnsi="仿宋" w:eastAsia="仿宋" w:cs="仿宋"/>
          <w:sz w:val="28"/>
          <w:szCs w:val="28"/>
        </w:rPr>
        <w:t>1、甲、乙双方做为合同执行的主体，有义务及时完全履行合同。</w:t>
      </w:r>
    </w:p>
    <w:p>
      <w:pPr>
        <w:spacing w:line="500" w:lineRule="exact"/>
        <w:rPr>
          <w:rFonts w:hint="eastAsia" w:ascii="仿宋" w:hAnsi="仿宋" w:eastAsia="仿宋" w:cs="仿宋"/>
          <w:sz w:val="28"/>
          <w:szCs w:val="28"/>
        </w:rPr>
      </w:pPr>
      <w:r>
        <w:rPr>
          <w:rFonts w:hint="eastAsia" w:ascii="仿宋" w:hAnsi="仿宋" w:eastAsia="仿宋" w:cs="仿宋"/>
          <w:sz w:val="28"/>
          <w:szCs w:val="28"/>
        </w:rPr>
        <w:t>2、2、合同未尽事宜，由甲、乙双方协商，协商方案作为本合同不可分割的组成部分，与本合同具有同等法律效力。</w:t>
      </w:r>
    </w:p>
    <w:p>
      <w:pPr>
        <w:spacing w:line="500" w:lineRule="exact"/>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询价</w:t>
      </w:r>
      <w:r>
        <w:rPr>
          <w:rFonts w:hint="eastAsia" w:ascii="仿宋" w:hAnsi="仿宋" w:eastAsia="仿宋" w:cs="仿宋"/>
          <w:sz w:val="28"/>
          <w:szCs w:val="28"/>
        </w:rPr>
        <w:t>文件和乙方的</w:t>
      </w:r>
      <w:r>
        <w:rPr>
          <w:rFonts w:hint="eastAsia" w:ascii="仿宋" w:hAnsi="仿宋" w:eastAsia="仿宋" w:cs="仿宋"/>
          <w:sz w:val="28"/>
          <w:szCs w:val="28"/>
          <w:lang w:val="en-US" w:eastAsia="zh-CN"/>
        </w:rPr>
        <w:t>询价响应</w:t>
      </w:r>
      <w:r>
        <w:rPr>
          <w:rFonts w:hint="eastAsia" w:ascii="仿宋" w:hAnsi="仿宋" w:eastAsia="仿宋" w:cs="仿宋"/>
          <w:sz w:val="28"/>
          <w:szCs w:val="28"/>
        </w:rPr>
        <w:t>文件以及合同附件均为合同不可分割的部分。</w:t>
      </w:r>
    </w:p>
    <w:p>
      <w:pPr>
        <w:spacing w:line="500" w:lineRule="exact"/>
        <w:rPr>
          <w:rFonts w:hint="eastAsia" w:ascii="仿宋" w:hAnsi="仿宋" w:eastAsia="仿宋" w:cs="仿宋"/>
          <w:sz w:val="28"/>
          <w:szCs w:val="28"/>
        </w:rPr>
      </w:pPr>
      <w:r>
        <w:rPr>
          <w:rFonts w:hint="eastAsia" w:ascii="仿宋" w:hAnsi="仿宋" w:eastAsia="仿宋" w:cs="仿宋"/>
          <w:sz w:val="28"/>
          <w:szCs w:val="28"/>
        </w:rPr>
        <w:t>4、合同一式肆份，甲方、乙方各执贰份。甲方、乙方及确认方签字盖章后生效，合同执行完毕自动失效。（合同的服务承诺长期有效）。</w:t>
      </w:r>
    </w:p>
    <w:p>
      <w:pPr>
        <w:spacing w:line="500" w:lineRule="exact"/>
        <w:rPr>
          <w:rFonts w:hint="eastAsia" w:ascii="仿宋" w:hAnsi="仿宋" w:eastAsia="仿宋" w:cs="仿宋"/>
          <w:sz w:val="28"/>
          <w:szCs w:val="28"/>
        </w:rPr>
      </w:pPr>
    </w:p>
    <w:p>
      <w:pPr>
        <w:spacing w:line="500" w:lineRule="exact"/>
        <w:rPr>
          <w:rFonts w:hint="eastAsia" w:ascii="仿宋" w:hAnsi="仿宋" w:eastAsia="仿宋" w:cs="仿宋"/>
          <w:sz w:val="28"/>
          <w:szCs w:val="28"/>
        </w:rPr>
      </w:pPr>
      <w:r>
        <w:rPr>
          <w:rFonts w:hint="eastAsia" w:ascii="仿宋" w:hAnsi="仿宋" w:eastAsia="仿宋" w:cs="仿宋"/>
          <w:sz w:val="28"/>
          <w:szCs w:val="28"/>
        </w:rPr>
        <w:t>甲</w:t>
      </w:r>
      <w:r>
        <w:rPr>
          <w:rFonts w:hint="eastAsia" w:ascii="仿宋" w:hAnsi="仿宋" w:eastAsia="仿宋" w:cs="仿宋"/>
          <w:sz w:val="28"/>
          <w:szCs w:val="28"/>
        </w:rPr>
        <w:tab/>
      </w:r>
      <w:r>
        <w:rPr>
          <w:rFonts w:hint="eastAsia" w:ascii="仿宋" w:hAnsi="仿宋" w:eastAsia="仿宋" w:cs="仿宋"/>
          <w:sz w:val="28"/>
          <w:szCs w:val="28"/>
        </w:rPr>
        <w:t>方：  （公章）</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乙</w:t>
      </w:r>
      <w:r>
        <w:rPr>
          <w:rFonts w:hint="eastAsia" w:ascii="仿宋" w:hAnsi="仿宋" w:eastAsia="仿宋" w:cs="仿宋"/>
          <w:sz w:val="28"/>
          <w:szCs w:val="28"/>
        </w:rPr>
        <w:tab/>
      </w:r>
      <w:r>
        <w:rPr>
          <w:rFonts w:hint="eastAsia" w:ascii="仿宋" w:hAnsi="仿宋" w:eastAsia="仿宋" w:cs="仿宋"/>
          <w:sz w:val="28"/>
          <w:szCs w:val="28"/>
        </w:rPr>
        <w:t>方：（公章）</w:t>
      </w:r>
    </w:p>
    <w:p>
      <w:pPr>
        <w:spacing w:line="500" w:lineRule="exact"/>
        <w:rPr>
          <w:rFonts w:hint="eastAsia" w:ascii="仿宋" w:hAnsi="仿宋" w:eastAsia="仿宋" w:cs="仿宋"/>
          <w:sz w:val="28"/>
          <w:szCs w:val="28"/>
        </w:rPr>
      </w:pPr>
      <w:r>
        <w:rPr>
          <w:rFonts w:hint="eastAsia" w:ascii="仿宋" w:hAnsi="仿宋" w:eastAsia="仿宋" w:cs="仿宋"/>
          <w:sz w:val="28"/>
          <w:szCs w:val="28"/>
        </w:rPr>
        <w:t>地</w:t>
      </w:r>
      <w:r>
        <w:rPr>
          <w:rFonts w:hint="eastAsia" w:ascii="仿宋" w:hAnsi="仿宋" w:eastAsia="仿宋" w:cs="仿宋"/>
          <w:sz w:val="28"/>
          <w:szCs w:val="28"/>
        </w:rPr>
        <w:tab/>
      </w:r>
      <w:r>
        <w:rPr>
          <w:rFonts w:hint="eastAsia" w:ascii="仿宋" w:hAnsi="仿宋" w:eastAsia="仿宋" w:cs="仿宋"/>
          <w:sz w:val="28"/>
          <w:szCs w:val="28"/>
        </w:rPr>
        <w:t>址：</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地</w:t>
      </w:r>
      <w:r>
        <w:rPr>
          <w:rFonts w:hint="eastAsia" w:ascii="仿宋" w:hAnsi="仿宋" w:eastAsia="仿宋" w:cs="仿宋"/>
          <w:sz w:val="28"/>
          <w:szCs w:val="28"/>
        </w:rPr>
        <w:tab/>
      </w:r>
      <w:r>
        <w:rPr>
          <w:rFonts w:hint="eastAsia" w:ascii="仿宋" w:hAnsi="仿宋" w:eastAsia="仿宋" w:cs="仿宋"/>
          <w:sz w:val="28"/>
          <w:szCs w:val="28"/>
        </w:rPr>
        <w:t>址：</w:t>
      </w:r>
    </w:p>
    <w:p>
      <w:pPr>
        <w:spacing w:line="500" w:lineRule="exact"/>
        <w:rPr>
          <w:rFonts w:hint="eastAsia"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法定代表人：（签字）</w:t>
      </w:r>
    </w:p>
    <w:p>
      <w:pPr>
        <w:spacing w:line="500" w:lineRule="exact"/>
        <w:rPr>
          <w:rFonts w:hint="eastAsia" w:ascii="仿宋" w:hAnsi="仿宋" w:eastAsia="仿宋" w:cs="仿宋"/>
          <w:sz w:val="28"/>
          <w:szCs w:val="28"/>
        </w:rPr>
      </w:pPr>
      <w:r>
        <w:rPr>
          <w:rFonts w:hint="eastAsia" w:ascii="仿宋" w:hAnsi="仿宋" w:eastAsia="仿宋" w:cs="仿宋"/>
          <w:sz w:val="28"/>
          <w:szCs w:val="28"/>
        </w:rPr>
        <w:t>代理人：（签字）</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代 理 人：（签字）</w:t>
      </w:r>
    </w:p>
    <w:p>
      <w:pPr>
        <w:spacing w:line="500" w:lineRule="exact"/>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开户银行：</w:t>
      </w:r>
    </w:p>
    <w:p>
      <w:pPr>
        <w:spacing w:line="500" w:lineRule="exact"/>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帐</w:t>
      </w:r>
      <w:r>
        <w:rPr>
          <w:rFonts w:hint="eastAsia" w:ascii="仿宋" w:hAnsi="仿宋" w:eastAsia="仿宋" w:cs="仿宋"/>
          <w:sz w:val="28"/>
          <w:szCs w:val="28"/>
        </w:rPr>
        <w:tab/>
      </w:r>
      <w:r>
        <w:rPr>
          <w:rFonts w:hint="eastAsia" w:ascii="仿宋" w:hAnsi="仿宋" w:eastAsia="仿宋" w:cs="仿宋"/>
          <w:sz w:val="28"/>
          <w:szCs w:val="28"/>
        </w:rPr>
        <w:t>号：</w:t>
      </w:r>
    </w:p>
    <w:p>
      <w:pPr>
        <w:spacing w:line="500" w:lineRule="exact"/>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联系电话：</w:t>
      </w:r>
    </w:p>
    <w:p>
      <w:pPr>
        <w:spacing w:line="500" w:lineRule="exact"/>
        <w:rPr>
          <w:rFonts w:hint="eastAsia" w:ascii="仿宋" w:hAnsi="仿宋" w:eastAsia="仿宋" w:cs="仿宋"/>
          <w:sz w:val="28"/>
          <w:szCs w:val="28"/>
        </w:rPr>
      </w:pPr>
      <w:r>
        <w:rPr>
          <w:rFonts w:hint="eastAsia" w:ascii="仿宋" w:hAnsi="仿宋" w:eastAsia="仿宋" w:cs="仿宋"/>
          <w:sz w:val="28"/>
          <w:szCs w:val="28"/>
        </w:rPr>
        <w:t>签订日期：</w:t>
      </w:r>
      <w:r>
        <w:rPr>
          <w:rFonts w:hint="eastAsia" w:ascii="仿宋" w:hAnsi="仿宋" w:eastAsia="仿宋" w:cs="仿宋"/>
          <w:sz w:val="28"/>
          <w:szCs w:val="28"/>
        </w:rPr>
        <w:tab/>
      </w:r>
      <w:r>
        <w:rPr>
          <w:rFonts w:hint="eastAsia" w:ascii="仿宋" w:hAnsi="仿宋" w:eastAsia="仿宋" w:cs="仿宋"/>
          <w:sz w:val="28"/>
          <w:szCs w:val="28"/>
        </w:rPr>
        <w:t>年 月</w:t>
      </w:r>
      <w:r>
        <w:rPr>
          <w:rFonts w:hint="eastAsia" w:ascii="仿宋" w:hAnsi="仿宋" w:eastAsia="仿宋" w:cs="仿宋"/>
          <w:sz w:val="28"/>
          <w:szCs w:val="28"/>
        </w:rPr>
        <w:tab/>
      </w:r>
      <w:r>
        <w:rPr>
          <w:rFonts w:hint="eastAsia" w:ascii="仿宋" w:hAnsi="仿宋" w:eastAsia="仿宋" w:cs="仿宋"/>
          <w:sz w:val="28"/>
          <w:szCs w:val="28"/>
        </w:rPr>
        <w:t>日</w:t>
      </w:r>
      <w:r>
        <w:rPr>
          <w:rFonts w:hint="eastAsia" w:ascii="仿宋" w:hAnsi="仿宋" w:eastAsia="仿宋" w:cs="仿宋"/>
          <w:sz w:val="28"/>
          <w:szCs w:val="28"/>
        </w:rPr>
        <w:tab/>
      </w:r>
      <w:r>
        <w:rPr>
          <w:rFonts w:hint="eastAsia" w:ascii="仿宋" w:hAnsi="仿宋" w:eastAsia="仿宋" w:cs="仿宋"/>
          <w:sz w:val="28"/>
          <w:szCs w:val="28"/>
        </w:rPr>
        <w:t xml:space="preserve">            签订日期：</w:t>
      </w:r>
      <w:r>
        <w:rPr>
          <w:rFonts w:hint="eastAsia" w:ascii="仿宋" w:hAnsi="仿宋" w:eastAsia="仿宋" w:cs="仿宋"/>
          <w:sz w:val="28"/>
          <w:szCs w:val="28"/>
        </w:rPr>
        <w:tab/>
      </w:r>
      <w:r>
        <w:rPr>
          <w:rFonts w:hint="eastAsia" w:ascii="仿宋" w:hAnsi="仿宋" w:eastAsia="仿宋" w:cs="仿宋"/>
          <w:sz w:val="28"/>
          <w:szCs w:val="28"/>
        </w:rPr>
        <w:t>年</w:t>
      </w:r>
      <w:r>
        <w:rPr>
          <w:rFonts w:hint="eastAsia" w:ascii="仿宋" w:hAnsi="仿宋" w:eastAsia="仿宋" w:cs="仿宋"/>
          <w:sz w:val="28"/>
          <w:szCs w:val="28"/>
        </w:rPr>
        <w:tab/>
      </w:r>
      <w:r>
        <w:rPr>
          <w:rFonts w:hint="eastAsia" w:ascii="仿宋" w:hAnsi="仿宋" w:eastAsia="仿宋" w:cs="仿宋"/>
          <w:sz w:val="28"/>
          <w:szCs w:val="28"/>
        </w:rPr>
        <w:t>月</w:t>
      </w:r>
      <w:r>
        <w:rPr>
          <w:rFonts w:hint="eastAsia" w:ascii="仿宋" w:hAnsi="仿宋" w:eastAsia="仿宋" w:cs="仿宋"/>
          <w:sz w:val="28"/>
          <w:szCs w:val="28"/>
        </w:rPr>
        <w:tab/>
      </w:r>
      <w:r>
        <w:rPr>
          <w:rFonts w:hint="eastAsia" w:ascii="仿宋" w:hAnsi="仿宋" w:eastAsia="仿宋" w:cs="仿宋"/>
          <w:sz w:val="28"/>
          <w:szCs w:val="28"/>
        </w:rPr>
        <w:t>日</w:t>
      </w:r>
    </w:p>
    <w:p>
      <w:pPr>
        <w:rPr>
          <w:rFonts w:hint="eastAsia" w:ascii="仿宋" w:hAnsi="仿宋" w:eastAsia="仿宋" w:cs="仿宋"/>
          <w:b/>
          <w:bCs/>
          <w:sz w:val="40"/>
          <w:szCs w:val="40"/>
        </w:rPr>
      </w:pPr>
      <w:r>
        <w:rPr>
          <w:rFonts w:hint="eastAsia" w:ascii="仿宋" w:hAnsi="仿宋" w:eastAsia="仿宋" w:cs="仿宋"/>
          <w:b/>
          <w:sz w:val="44"/>
          <w:szCs w:val="44"/>
        </w:rPr>
        <w:br w:type="page"/>
      </w:r>
      <w:bookmarkStart w:id="12" w:name="_Toc6224"/>
      <w:bookmarkStart w:id="13" w:name="_Toc5468"/>
    </w:p>
    <w:p>
      <w:pPr>
        <w:ind w:firstLine="1393" w:firstLineChars="347"/>
        <w:outlineLvl w:val="0"/>
        <w:rPr>
          <w:rFonts w:hint="eastAsia" w:ascii="仿宋" w:hAnsi="仿宋" w:eastAsia="仿宋" w:cs="仿宋"/>
          <w:b/>
          <w:bCs/>
          <w:sz w:val="40"/>
          <w:szCs w:val="40"/>
        </w:rPr>
      </w:pPr>
      <w:r>
        <w:rPr>
          <w:rFonts w:hint="eastAsia" w:ascii="仿宋" w:hAnsi="仿宋" w:eastAsia="仿宋" w:cs="仿宋"/>
          <w:b/>
          <w:bCs/>
          <w:sz w:val="40"/>
          <w:szCs w:val="40"/>
        </w:rPr>
        <w:t>第五部分    询价响应文件格式</w:t>
      </w:r>
      <w:bookmarkEnd w:id="12"/>
      <w:bookmarkEnd w:id="13"/>
    </w:p>
    <w:p>
      <w:pPr>
        <w:spacing w:line="500" w:lineRule="exact"/>
        <w:ind w:firstLine="480" w:firstLineChars="200"/>
        <w:rPr>
          <w:rFonts w:hint="eastAsia" w:ascii="仿宋" w:hAnsi="仿宋" w:eastAsia="仿宋" w:cs="仿宋"/>
          <w:sz w:val="24"/>
          <w:szCs w:val="24"/>
        </w:rPr>
      </w:pPr>
    </w:p>
    <w:p>
      <w:pPr>
        <w:spacing w:line="600" w:lineRule="exact"/>
        <w:ind w:firstLine="3080" w:firstLineChars="1100"/>
        <w:rPr>
          <w:rFonts w:hint="eastAsia" w:ascii="仿宋" w:hAnsi="仿宋" w:eastAsia="仿宋" w:cs="仿宋"/>
          <w:sz w:val="28"/>
          <w:szCs w:val="28"/>
        </w:rPr>
      </w:pPr>
      <w:r>
        <w:rPr>
          <w:rFonts w:hint="eastAsia" w:ascii="仿宋" w:hAnsi="仿宋" w:eastAsia="仿宋" w:cs="仿宋"/>
          <w:sz w:val="28"/>
          <w:szCs w:val="28"/>
        </w:rPr>
        <w:t>询价响应文件编制说明</w:t>
      </w:r>
    </w:p>
    <w:p>
      <w:pPr>
        <w:numPr>
          <w:ilvl w:val="0"/>
          <w:numId w:val="3"/>
        </w:num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供应商编制询价响应文件前，请详细阅读询价文件，根据询价响应文件格式，理解文件中的每一项要求。    </w:t>
      </w:r>
    </w:p>
    <w:p>
      <w:pPr>
        <w:numPr>
          <w:ilvl w:val="0"/>
          <w:numId w:val="3"/>
        </w:num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询价响应文件的编制应按照样本格式提供的内容，做出逐一明确的答复；供应商认为有必要，还可以做其它补充说明。</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3、全部编制完成，并加盖印章后，按规定分别装订成册。</w:t>
      </w:r>
    </w:p>
    <w:p>
      <w:pPr>
        <w:spacing w:line="520" w:lineRule="exact"/>
        <w:rPr>
          <w:rFonts w:hint="eastAsia" w:ascii="仿宋" w:hAnsi="仿宋" w:eastAsia="仿宋" w:cs="仿宋"/>
          <w:sz w:val="24"/>
          <w:szCs w:val="24"/>
        </w:rPr>
      </w:pPr>
    </w:p>
    <w:p>
      <w:pPr>
        <w:spacing w:line="520" w:lineRule="exact"/>
        <w:rPr>
          <w:rFonts w:hint="eastAsia" w:ascii="仿宋" w:hAnsi="仿宋" w:eastAsia="仿宋" w:cs="仿宋"/>
          <w:sz w:val="24"/>
          <w:szCs w:val="24"/>
        </w:rPr>
      </w:pPr>
    </w:p>
    <w:p>
      <w:pPr>
        <w:spacing w:line="520" w:lineRule="exact"/>
        <w:rPr>
          <w:rFonts w:hint="eastAsia" w:ascii="仿宋" w:hAnsi="仿宋" w:eastAsia="仿宋" w:cs="仿宋"/>
          <w:sz w:val="24"/>
          <w:szCs w:val="24"/>
        </w:rPr>
      </w:pPr>
    </w:p>
    <w:p>
      <w:pPr>
        <w:spacing w:line="520" w:lineRule="exact"/>
        <w:rPr>
          <w:rFonts w:hint="eastAsia" w:ascii="仿宋" w:hAnsi="仿宋" w:eastAsia="仿宋" w:cs="仿宋"/>
          <w:sz w:val="24"/>
          <w:szCs w:val="24"/>
        </w:rPr>
      </w:pPr>
    </w:p>
    <w:p>
      <w:pPr>
        <w:spacing w:line="520" w:lineRule="exact"/>
        <w:rPr>
          <w:rFonts w:hint="eastAsia" w:ascii="仿宋" w:hAnsi="仿宋" w:eastAsia="仿宋" w:cs="仿宋"/>
          <w:sz w:val="24"/>
          <w:szCs w:val="24"/>
        </w:rPr>
      </w:pPr>
    </w:p>
    <w:p>
      <w:pPr>
        <w:spacing w:line="520" w:lineRule="exact"/>
        <w:rPr>
          <w:rFonts w:hint="eastAsia" w:ascii="仿宋" w:hAnsi="仿宋" w:eastAsia="仿宋" w:cs="仿宋"/>
          <w:sz w:val="24"/>
          <w:szCs w:val="24"/>
        </w:rPr>
      </w:pPr>
    </w:p>
    <w:p>
      <w:pPr>
        <w:spacing w:line="520" w:lineRule="exact"/>
        <w:rPr>
          <w:rFonts w:hint="eastAsia" w:ascii="仿宋" w:hAnsi="仿宋" w:eastAsia="仿宋" w:cs="仿宋"/>
          <w:sz w:val="24"/>
          <w:szCs w:val="24"/>
        </w:rPr>
      </w:pPr>
    </w:p>
    <w:p>
      <w:pPr>
        <w:spacing w:line="520" w:lineRule="exact"/>
        <w:rPr>
          <w:rFonts w:hint="eastAsia" w:ascii="仿宋" w:hAnsi="仿宋" w:eastAsia="仿宋" w:cs="仿宋"/>
          <w:sz w:val="24"/>
          <w:szCs w:val="24"/>
        </w:rPr>
      </w:pPr>
    </w:p>
    <w:p>
      <w:pPr>
        <w:spacing w:line="520" w:lineRule="exact"/>
        <w:rPr>
          <w:rFonts w:hint="eastAsia" w:ascii="仿宋" w:hAnsi="仿宋" w:eastAsia="仿宋" w:cs="仿宋"/>
          <w:sz w:val="24"/>
          <w:szCs w:val="24"/>
        </w:rPr>
      </w:pPr>
    </w:p>
    <w:p>
      <w:pPr>
        <w:spacing w:line="520" w:lineRule="exact"/>
        <w:rPr>
          <w:rFonts w:hint="eastAsia" w:ascii="仿宋" w:hAnsi="仿宋" w:eastAsia="仿宋" w:cs="仿宋"/>
          <w:sz w:val="24"/>
          <w:szCs w:val="24"/>
        </w:rPr>
      </w:pPr>
    </w:p>
    <w:p>
      <w:pPr>
        <w:spacing w:line="520" w:lineRule="exact"/>
        <w:rPr>
          <w:rFonts w:hint="eastAsia" w:ascii="仿宋" w:hAnsi="仿宋" w:eastAsia="仿宋" w:cs="仿宋"/>
          <w:sz w:val="24"/>
          <w:szCs w:val="24"/>
        </w:rPr>
      </w:pPr>
    </w:p>
    <w:p>
      <w:pPr>
        <w:spacing w:line="520" w:lineRule="exact"/>
        <w:rPr>
          <w:rFonts w:hint="eastAsia" w:ascii="仿宋" w:hAnsi="仿宋" w:eastAsia="仿宋" w:cs="仿宋"/>
          <w:sz w:val="24"/>
          <w:szCs w:val="24"/>
        </w:rPr>
      </w:pPr>
    </w:p>
    <w:p>
      <w:pPr>
        <w:spacing w:line="520" w:lineRule="exact"/>
        <w:rPr>
          <w:rFonts w:hint="eastAsia" w:ascii="仿宋" w:hAnsi="仿宋" w:eastAsia="仿宋" w:cs="仿宋"/>
          <w:sz w:val="24"/>
          <w:szCs w:val="24"/>
        </w:rPr>
      </w:pPr>
    </w:p>
    <w:p>
      <w:pPr>
        <w:spacing w:line="520" w:lineRule="exact"/>
        <w:rPr>
          <w:rFonts w:hint="eastAsia" w:ascii="仿宋" w:hAnsi="仿宋" w:eastAsia="仿宋" w:cs="仿宋"/>
          <w:sz w:val="24"/>
          <w:szCs w:val="24"/>
        </w:rPr>
      </w:pPr>
    </w:p>
    <w:p>
      <w:pPr>
        <w:widowControl/>
        <w:spacing w:line="360" w:lineRule="auto"/>
        <w:rPr>
          <w:rFonts w:hint="eastAsia" w:ascii="仿宋" w:hAnsi="仿宋" w:eastAsia="仿宋" w:cs="仿宋"/>
          <w:b/>
          <w:sz w:val="48"/>
          <w:szCs w:val="48"/>
          <w:lang w:val="en-US" w:eastAsia="zh-CN"/>
        </w:rPr>
      </w:pPr>
      <w:r>
        <w:rPr>
          <w:rFonts w:hint="eastAsia" w:ascii="仿宋" w:hAnsi="仿宋" w:eastAsia="仿宋" w:cs="仿宋"/>
          <w:b/>
          <w:sz w:val="28"/>
          <w:szCs w:val="28"/>
        </w:rPr>
        <w:br w:type="page"/>
      </w:r>
      <w:r>
        <w:rPr>
          <w:rFonts w:hint="eastAsia" w:ascii="仿宋" w:hAnsi="仿宋" w:eastAsia="仿宋" w:cs="仿宋"/>
          <w:b/>
          <w:sz w:val="28"/>
          <w:szCs w:val="28"/>
        </w:rPr>
        <w:t>【</w:t>
      </w:r>
      <w:r>
        <w:rPr>
          <w:rFonts w:hint="eastAsia" w:ascii="仿宋" w:hAnsi="仿宋" w:eastAsia="仿宋" w:cs="仿宋"/>
          <w:b/>
          <w:bCs/>
          <w:sz w:val="28"/>
          <w:szCs w:val="28"/>
        </w:rPr>
        <w:t>正/副本</w:t>
      </w:r>
      <w:r>
        <w:rPr>
          <w:rFonts w:hint="eastAsia" w:ascii="仿宋" w:hAnsi="仿宋" w:eastAsia="仿宋" w:cs="仿宋"/>
          <w:b/>
          <w:sz w:val="28"/>
          <w:szCs w:val="28"/>
        </w:rPr>
        <w:t>】</w:t>
      </w:r>
      <w:r>
        <w:rPr>
          <w:rFonts w:hint="eastAsia" w:ascii="仿宋" w:hAnsi="仿宋" w:eastAsia="仿宋" w:cs="仿宋"/>
          <w:sz w:val="28"/>
          <w:szCs w:val="28"/>
          <w:lang w:val="en-US" w:eastAsia="zh-CN"/>
        </w:rPr>
        <w:t xml:space="preserve"> </w:t>
      </w:r>
    </w:p>
    <w:p>
      <w:pPr>
        <w:spacing w:line="500" w:lineRule="exact"/>
        <w:ind w:right="560"/>
        <w:rPr>
          <w:rFonts w:hint="eastAsia" w:ascii="仿宋" w:hAnsi="仿宋" w:eastAsia="仿宋" w:cs="仿宋"/>
          <w:b/>
          <w:sz w:val="28"/>
          <w:szCs w:val="28"/>
        </w:rPr>
      </w:pPr>
    </w:p>
    <w:p>
      <w:pPr>
        <w:widowControl/>
        <w:spacing w:line="360" w:lineRule="auto"/>
        <w:jc w:val="right"/>
        <w:rPr>
          <w:rFonts w:hint="eastAsia" w:ascii="仿宋" w:hAnsi="仿宋" w:eastAsia="仿宋" w:cs="仿宋"/>
          <w:sz w:val="28"/>
          <w:szCs w:val="28"/>
          <w:lang w:eastAsia="zh-CN"/>
        </w:rPr>
      </w:pPr>
    </w:p>
    <w:p>
      <w:pPr>
        <w:spacing w:line="700" w:lineRule="exact"/>
        <w:rPr>
          <w:rFonts w:hint="eastAsia" w:ascii="仿宋" w:hAnsi="仿宋" w:eastAsia="仿宋" w:cs="仿宋"/>
          <w:b/>
          <w:sz w:val="48"/>
          <w:szCs w:val="48"/>
          <w:lang w:eastAsia="zh-CN"/>
        </w:rPr>
      </w:pPr>
      <w:r>
        <w:rPr>
          <w:rFonts w:hint="eastAsia" w:ascii="仿宋" w:hAnsi="仿宋" w:eastAsia="仿宋" w:cs="仿宋"/>
          <w:sz w:val="28"/>
          <w:szCs w:val="28"/>
          <w:lang w:val="en-US" w:eastAsia="zh-CN"/>
        </w:rPr>
        <w:t xml:space="preserve"> </w:t>
      </w:r>
    </w:p>
    <w:p>
      <w:pPr>
        <w:spacing w:line="700" w:lineRule="exact"/>
        <w:rPr>
          <w:rFonts w:hint="eastAsia" w:ascii="仿宋" w:hAnsi="仿宋" w:eastAsia="仿宋" w:cs="仿宋"/>
          <w:b/>
          <w:sz w:val="48"/>
          <w:szCs w:val="48"/>
        </w:rPr>
      </w:pPr>
    </w:p>
    <w:p>
      <w:pPr>
        <w:pStyle w:val="28"/>
        <w:ind w:left="2610" w:hanging="2610" w:hangingChars="500"/>
        <w:jc w:val="center"/>
        <w:rPr>
          <w:rFonts w:hint="eastAsia" w:ascii="仿宋" w:hAnsi="仿宋" w:eastAsia="仿宋" w:cs="仿宋"/>
          <w:b/>
          <w:sz w:val="52"/>
          <w:szCs w:val="52"/>
          <w:lang w:val="en-US" w:eastAsia="zh-CN"/>
        </w:rPr>
      </w:pPr>
      <w:r>
        <w:rPr>
          <w:rFonts w:hint="eastAsia" w:ascii="仿宋" w:hAnsi="仿宋" w:eastAsia="仿宋" w:cs="仿宋"/>
          <w:b/>
          <w:sz w:val="52"/>
          <w:szCs w:val="52"/>
          <w:lang w:val="en-US" w:eastAsia="zh-CN"/>
        </w:rPr>
        <w:t>铜川市妇幼保健院医用自动打包机</w:t>
      </w:r>
    </w:p>
    <w:p>
      <w:pPr>
        <w:pStyle w:val="28"/>
        <w:ind w:left="2610" w:hanging="2610" w:hangingChars="500"/>
        <w:jc w:val="center"/>
        <w:rPr>
          <w:rFonts w:hint="eastAsia" w:ascii="仿宋" w:hAnsi="仿宋" w:eastAsia="仿宋" w:cs="仿宋"/>
          <w:b/>
          <w:sz w:val="52"/>
          <w:szCs w:val="52"/>
        </w:rPr>
      </w:pPr>
      <w:r>
        <w:rPr>
          <w:rFonts w:hint="eastAsia" w:ascii="仿宋" w:hAnsi="仿宋" w:eastAsia="仿宋" w:cs="仿宋"/>
          <w:b/>
          <w:sz w:val="52"/>
          <w:szCs w:val="52"/>
          <w:lang w:val="en-US" w:eastAsia="zh-CN"/>
        </w:rPr>
        <w:t>采购项目</w:t>
      </w:r>
    </w:p>
    <w:p>
      <w:pPr>
        <w:pStyle w:val="28"/>
        <w:ind w:firstLine="522"/>
        <w:rPr>
          <w:rFonts w:hint="eastAsia" w:ascii="仿宋" w:hAnsi="仿宋" w:eastAsia="仿宋" w:cs="仿宋"/>
          <w:b/>
          <w:sz w:val="52"/>
          <w:szCs w:val="52"/>
        </w:rPr>
      </w:pPr>
    </w:p>
    <w:p>
      <w:pPr>
        <w:pStyle w:val="28"/>
        <w:ind w:firstLine="522"/>
        <w:rPr>
          <w:rFonts w:hint="eastAsia" w:ascii="仿宋" w:hAnsi="仿宋" w:eastAsia="仿宋" w:cs="仿宋"/>
          <w:b/>
          <w:sz w:val="52"/>
          <w:szCs w:val="52"/>
        </w:rPr>
      </w:pPr>
    </w:p>
    <w:p>
      <w:pPr>
        <w:pStyle w:val="28"/>
        <w:ind w:firstLine="522"/>
        <w:rPr>
          <w:rFonts w:hint="eastAsia" w:ascii="仿宋" w:hAnsi="仿宋" w:eastAsia="仿宋" w:cs="仿宋"/>
          <w:b/>
          <w:sz w:val="52"/>
          <w:szCs w:val="52"/>
        </w:rPr>
      </w:pPr>
    </w:p>
    <w:p>
      <w:pPr>
        <w:pStyle w:val="28"/>
        <w:ind w:firstLine="522"/>
        <w:rPr>
          <w:rFonts w:hint="eastAsia" w:ascii="仿宋" w:hAnsi="仿宋" w:eastAsia="仿宋" w:cs="仿宋"/>
          <w:b/>
          <w:sz w:val="52"/>
          <w:szCs w:val="52"/>
        </w:rPr>
      </w:pPr>
    </w:p>
    <w:p>
      <w:pPr>
        <w:spacing w:line="480" w:lineRule="auto"/>
        <w:rPr>
          <w:rFonts w:hint="eastAsia" w:ascii="仿宋" w:hAnsi="仿宋" w:eastAsia="仿宋" w:cs="仿宋"/>
          <w:b/>
          <w:sz w:val="72"/>
          <w:szCs w:val="72"/>
        </w:rPr>
      </w:pPr>
      <w:r>
        <w:rPr>
          <w:rFonts w:hint="eastAsia" w:ascii="仿宋" w:hAnsi="仿宋" w:eastAsia="仿宋" w:cs="仿宋"/>
          <w:b/>
          <w:sz w:val="72"/>
          <w:szCs w:val="72"/>
        </w:rPr>
        <w:t xml:space="preserve">      询价响应文件</w:t>
      </w:r>
    </w:p>
    <w:p>
      <w:pPr>
        <w:spacing w:line="600" w:lineRule="exact"/>
        <w:rPr>
          <w:rFonts w:hint="eastAsia" w:ascii="仿宋" w:hAnsi="仿宋" w:eastAsia="仿宋" w:cs="仿宋"/>
          <w:b/>
          <w:sz w:val="28"/>
          <w:szCs w:val="28"/>
        </w:rPr>
      </w:pPr>
    </w:p>
    <w:p>
      <w:pPr>
        <w:spacing w:line="600" w:lineRule="exact"/>
        <w:rPr>
          <w:rFonts w:hint="eastAsia" w:ascii="仿宋" w:hAnsi="仿宋" w:eastAsia="仿宋" w:cs="仿宋"/>
          <w:b/>
          <w:sz w:val="28"/>
          <w:szCs w:val="28"/>
        </w:rPr>
      </w:pPr>
    </w:p>
    <w:p>
      <w:pPr>
        <w:spacing w:line="600" w:lineRule="exact"/>
        <w:ind w:firstLine="1968" w:firstLineChars="700"/>
        <w:rPr>
          <w:rFonts w:hint="eastAsia" w:ascii="仿宋" w:hAnsi="仿宋" w:eastAsia="仿宋" w:cs="仿宋"/>
          <w:b/>
          <w:sz w:val="28"/>
          <w:szCs w:val="28"/>
          <w:u w:val="single"/>
        </w:rPr>
      </w:pPr>
      <w:r>
        <w:rPr>
          <w:rFonts w:hint="eastAsia" w:ascii="仿宋" w:hAnsi="仿宋" w:eastAsia="仿宋" w:cs="仿宋"/>
          <w:b/>
          <w:sz w:val="28"/>
          <w:szCs w:val="28"/>
        </w:rPr>
        <w:t>采   购   方：</w:t>
      </w:r>
      <w:r>
        <w:rPr>
          <w:rFonts w:hint="eastAsia" w:ascii="仿宋" w:hAnsi="仿宋" w:eastAsia="仿宋" w:cs="仿宋"/>
          <w:b/>
          <w:sz w:val="28"/>
          <w:szCs w:val="28"/>
          <w:u w:val="single"/>
        </w:rPr>
        <w:t xml:space="preserve">                         </w:t>
      </w:r>
    </w:p>
    <w:p>
      <w:pPr>
        <w:spacing w:line="600" w:lineRule="exact"/>
        <w:ind w:firstLine="1940" w:firstLineChars="690"/>
        <w:rPr>
          <w:rFonts w:hint="eastAsia" w:ascii="仿宋" w:hAnsi="仿宋" w:eastAsia="仿宋" w:cs="仿宋"/>
          <w:b/>
          <w:color w:val="000000" w:themeColor="text1"/>
          <w:sz w:val="28"/>
          <w:szCs w:val="28"/>
          <w:u w:val="single"/>
        </w:rPr>
      </w:pPr>
      <w:r>
        <w:rPr>
          <w:rFonts w:hint="eastAsia" w:ascii="仿宋" w:hAnsi="仿宋" w:eastAsia="仿宋" w:cs="仿宋"/>
          <w:b/>
          <w:sz w:val="28"/>
          <w:szCs w:val="28"/>
        </w:rPr>
        <w:t xml:space="preserve">供   应   商： </w:t>
      </w:r>
      <w:r>
        <w:rPr>
          <w:rFonts w:hint="eastAsia" w:ascii="仿宋" w:hAnsi="仿宋" w:eastAsia="仿宋" w:cs="仿宋"/>
          <w:b/>
          <w:sz w:val="28"/>
          <w:szCs w:val="28"/>
          <w:u w:val="single"/>
        </w:rPr>
        <w:t xml:space="preserve">                 </w:t>
      </w:r>
      <w:r>
        <w:rPr>
          <w:rFonts w:hint="eastAsia" w:ascii="仿宋" w:hAnsi="仿宋" w:eastAsia="仿宋" w:cs="仿宋"/>
          <w:b/>
          <w:color w:val="000000" w:themeColor="text1"/>
          <w:sz w:val="28"/>
          <w:szCs w:val="28"/>
          <w:u w:val="single"/>
        </w:rPr>
        <w:t>（公章）</w:t>
      </w:r>
    </w:p>
    <w:p>
      <w:pPr>
        <w:spacing w:line="600" w:lineRule="exact"/>
        <w:ind w:firstLine="1940" w:firstLineChars="690"/>
        <w:rPr>
          <w:rFonts w:hint="eastAsia" w:ascii="仿宋" w:hAnsi="仿宋" w:eastAsia="仿宋" w:cs="仿宋"/>
          <w:b/>
          <w:bCs/>
          <w:sz w:val="32"/>
          <w:szCs w:val="32"/>
        </w:rPr>
      </w:pPr>
      <w:r>
        <w:rPr>
          <w:rFonts w:hint="eastAsia" w:ascii="仿宋" w:hAnsi="仿宋" w:eastAsia="仿宋" w:cs="仿宋"/>
          <w:b/>
          <w:sz w:val="28"/>
          <w:szCs w:val="28"/>
        </w:rPr>
        <w:t>时        间：</w:t>
      </w:r>
      <w:r>
        <w:rPr>
          <w:rFonts w:hint="eastAsia" w:ascii="仿宋" w:hAnsi="仿宋" w:eastAsia="仿宋" w:cs="仿宋"/>
          <w:b/>
          <w:sz w:val="28"/>
          <w:szCs w:val="28"/>
          <w:u w:val="single"/>
        </w:rPr>
        <w:t xml:space="preserve">                         </w:t>
      </w:r>
    </w:p>
    <w:p>
      <w:pPr>
        <w:spacing w:line="500" w:lineRule="exact"/>
        <w:jc w:val="center"/>
        <w:rPr>
          <w:rFonts w:hint="eastAsia" w:ascii="仿宋" w:hAnsi="仿宋" w:eastAsia="仿宋" w:cs="仿宋"/>
          <w:b/>
          <w:bCs/>
          <w:sz w:val="44"/>
          <w:szCs w:val="44"/>
        </w:rPr>
      </w:pPr>
    </w:p>
    <w:p>
      <w:pPr>
        <w:spacing w:line="500" w:lineRule="exact"/>
        <w:jc w:val="center"/>
        <w:rPr>
          <w:rFonts w:hint="eastAsia" w:ascii="仿宋" w:hAnsi="仿宋" w:eastAsia="仿宋" w:cs="仿宋"/>
          <w:b/>
          <w:bCs/>
          <w:sz w:val="44"/>
          <w:szCs w:val="44"/>
        </w:rPr>
      </w:pPr>
    </w:p>
    <w:p>
      <w:pPr>
        <w:spacing w:line="500" w:lineRule="exact"/>
        <w:jc w:val="both"/>
        <w:rPr>
          <w:rFonts w:hint="eastAsia" w:ascii="仿宋" w:hAnsi="仿宋" w:eastAsia="仿宋" w:cs="仿宋"/>
          <w:b/>
          <w:bCs/>
          <w:sz w:val="44"/>
          <w:szCs w:val="44"/>
        </w:rPr>
      </w:pPr>
    </w:p>
    <w:p>
      <w:pPr>
        <w:spacing w:line="500" w:lineRule="exact"/>
        <w:jc w:val="center"/>
        <w:rPr>
          <w:rFonts w:hint="eastAsia" w:ascii="仿宋" w:hAnsi="仿宋" w:eastAsia="仿宋" w:cs="仿宋"/>
          <w:b/>
          <w:bCs/>
          <w:sz w:val="44"/>
          <w:szCs w:val="44"/>
        </w:rPr>
      </w:pPr>
    </w:p>
    <w:p>
      <w:pPr>
        <w:spacing w:line="500" w:lineRule="exact"/>
        <w:jc w:val="center"/>
        <w:rPr>
          <w:rFonts w:hint="eastAsia" w:ascii="仿宋" w:hAnsi="仿宋" w:eastAsia="仿宋" w:cs="仿宋"/>
          <w:b/>
          <w:bCs/>
          <w:sz w:val="44"/>
          <w:szCs w:val="44"/>
        </w:rPr>
      </w:pPr>
      <w:r>
        <w:rPr>
          <w:rFonts w:hint="eastAsia" w:ascii="仿宋" w:hAnsi="仿宋" w:eastAsia="仿宋" w:cs="仿宋"/>
          <w:b/>
          <w:bCs/>
          <w:sz w:val="44"/>
          <w:szCs w:val="44"/>
        </w:rPr>
        <w:t>目  录</w:t>
      </w:r>
    </w:p>
    <w:p>
      <w:pPr>
        <w:spacing w:line="480" w:lineRule="exact"/>
        <w:rPr>
          <w:rFonts w:hint="eastAsia" w:ascii="仿宋" w:hAnsi="仿宋" w:eastAsia="仿宋" w:cs="仿宋"/>
          <w:b/>
          <w:bCs/>
          <w:sz w:val="24"/>
          <w:szCs w:val="24"/>
        </w:rPr>
      </w:pPr>
    </w:p>
    <w:p>
      <w:pPr>
        <w:spacing w:line="700" w:lineRule="exact"/>
        <w:rPr>
          <w:rFonts w:hint="eastAsia" w:ascii="仿宋" w:hAnsi="仿宋" w:eastAsia="仿宋" w:cs="仿宋"/>
          <w:sz w:val="28"/>
          <w:szCs w:val="28"/>
        </w:rPr>
      </w:pPr>
      <w:r>
        <w:rPr>
          <w:rFonts w:hint="eastAsia" w:ascii="仿宋" w:hAnsi="仿宋" w:eastAsia="仿宋" w:cs="仿宋"/>
          <w:sz w:val="28"/>
          <w:szCs w:val="28"/>
        </w:rPr>
        <w:t>1.询价函</w:t>
      </w:r>
    </w:p>
    <w:p>
      <w:pPr>
        <w:spacing w:line="700" w:lineRule="exact"/>
        <w:rPr>
          <w:rFonts w:hint="eastAsia" w:ascii="仿宋" w:hAnsi="仿宋" w:eastAsia="仿宋" w:cs="仿宋"/>
          <w:sz w:val="28"/>
          <w:szCs w:val="28"/>
        </w:rPr>
      </w:pPr>
      <w:r>
        <w:rPr>
          <w:rFonts w:hint="eastAsia" w:ascii="仿宋" w:hAnsi="仿宋" w:eastAsia="仿宋" w:cs="仿宋"/>
          <w:sz w:val="28"/>
          <w:szCs w:val="28"/>
        </w:rPr>
        <w:t>2.报价一览表</w:t>
      </w:r>
    </w:p>
    <w:p>
      <w:pPr>
        <w:spacing w:line="700" w:lineRule="exact"/>
        <w:rPr>
          <w:rFonts w:hint="eastAsia" w:ascii="仿宋" w:hAnsi="仿宋" w:eastAsia="仿宋" w:cs="仿宋"/>
          <w:sz w:val="28"/>
          <w:szCs w:val="28"/>
        </w:rPr>
      </w:pPr>
      <w:r>
        <w:rPr>
          <w:rFonts w:hint="eastAsia" w:ascii="仿宋" w:hAnsi="仿宋" w:eastAsia="仿宋" w:cs="仿宋"/>
          <w:sz w:val="28"/>
          <w:szCs w:val="28"/>
        </w:rPr>
        <w:t>3.分项报价表</w:t>
      </w:r>
    </w:p>
    <w:p>
      <w:pPr>
        <w:spacing w:line="700" w:lineRule="exact"/>
        <w:rPr>
          <w:rFonts w:hint="eastAsia" w:ascii="仿宋" w:hAnsi="仿宋" w:eastAsia="仿宋" w:cs="仿宋"/>
          <w:sz w:val="28"/>
          <w:szCs w:val="28"/>
        </w:rPr>
      </w:pPr>
      <w:r>
        <w:rPr>
          <w:rFonts w:hint="eastAsia" w:ascii="仿宋" w:hAnsi="仿宋" w:eastAsia="仿宋" w:cs="仿宋"/>
          <w:sz w:val="28"/>
          <w:szCs w:val="28"/>
        </w:rPr>
        <w:t>4.技术商务偏离表</w:t>
      </w:r>
    </w:p>
    <w:p>
      <w:pPr>
        <w:spacing w:line="700" w:lineRule="exact"/>
        <w:rPr>
          <w:rFonts w:hint="eastAsia" w:ascii="仿宋" w:hAnsi="仿宋" w:eastAsia="仿宋" w:cs="仿宋"/>
          <w:sz w:val="28"/>
          <w:szCs w:val="28"/>
        </w:rPr>
      </w:pPr>
      <w:r>
        <w:rPr>
          <w:rFonts w:hint="eastAsia" w:ascii="仿宋" w:hAnsi="仿宋" w:eastAsia="仿宋" w:cs="仿宋"/>
          <w:sz w:val="28"/>
          <w:szCs w:val="28"/>
        </w:rPr>
        <w:t>5.法定代表人授权书</w:t>
      </w:r>
    </w:p>
    <w:p>
      <w:pPr>
        <w:spacing w:line="700" w:lineRule="exact"/>
        <w:rPr>
          <w:rFonts w:hint="eastAsia" w:ascii="仿宋" w:hAnsi="仿宋" w:eastAsia="仿宋" w:cs="仿宋"/>
          <w:sz w:val="28"/>
          <w:szCs w:val="28"/>
        </w:rPr>
      </w:pPr>
      <w:r>
        <w:rPr>
          <w:rFonts w:hint="eastAsia" w:ascii="仿宋" w:hAnsi="仿宋" w:eastAsia="仿宋" w:cs="仿宋"/>
          <w:sz w:val="28"/>
          <w:szCs w:val="28"/>
        </w:rPr>
        <w:t>6.资格证明文件</w:t>
      </w:r>
    </w:p>
    <w:p>
      <w:pPr>
        <w:pStyle w:val="27"/>
        <w:jc w:val="both"/>
        <w:rPr>
          <w:rFonts w:hint="eastAsia" w:ascii="仿宋" w:hAnsi="仿宋" w:eastAsia="仿宋" w:cs="仿宋"/>
          <w:sz w:val="28"/>
          <w:szCs w:val="28"/>
        </w:rPr>
      </w:pPr>
      <w:r>
        <w:rPr>
          <w:rFonts w:hint="eastAsia" w:ascii="仿宋" w:hAnsi="仿宋" w:eastAsia="仿宋" w:cs="仿宋"/>
          <w:b w:val="0"/>
          <w:bCs w:val="0"/>
          <w:kern w:val="2"/>
          <w:sz w:val="28"/>
          <w:szCs w:val="28"/>
          <w:lang w:eastAsia="zh-CN" w:bidi="ar-SA"/>
        </w:rPr>
        <w:t>7.具有履行合同所必须的设备和专业技术能力的说明及承诺</w:t>
      </w:r>
    </w:p>
    <w:p>
      <w:pPr>
        <w:spacing w:line="700" w:lineRule="exact"/>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.售后服务</w:t>
      </w:r>
    </w:p>
    <w:p>
      <w:pPr>
        <w:spacing w:line="700" w:lineRule="exact"/>
        <w:rPr>
          <w:rFonts w:hint="eastAsia" w:ascii="仿宋" w:hAnsi="仿宋" w:eastAsia="仿宋" w:cs="仿宋"/>
          <w:sz w:val="28"/>
          <w:szCs w:val="28"/>
        </w:rPr>
      </w:pPr>
      <w:r>
        <w:rPr>
          <w:rFonts w:hint="eastAsia" w:ascii="仿宋" w:hAnsi="仿宋" w:eastAsia="仿宋" w:cs="仿宋"/>
          <w:sz w:val="28"/>
          <w:szCs w:val="28"/>
          <w:lang w:val="en-US" w:eastAsia="zh-CN"/>
        </w:rPr>
        <w:t>9.供应商</w:t>
      </w:r>
      <w:r>
        <w:rPr>
          <w:rFonts w:hint="eastAsia" w:ascii="仿宋" w:hAnsi="仿宋" w:eastAsia="仿宋" w:cs="仿宋"/>
          <w:sz w:val="28"/>
          <w:szCs w:val="28"/>
        </w:rPr>
        <w:t>认为有必要补充说明的事宜</w:t>
      </w:r>
    </w:p>
    <w:p>
      <w:pPr>
        <w:spacing w:line="700" w:lineRule="exac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.《拒绝政府采购领域商业贿赂承诺书》</w:t>
      </w:r>
    </w:p>
    <w:p>
      <w:pPr>
        <w:spacing w:line="700" w:lineRule="exact"/>
        <w:rPr>
          <w:rFonts w:hint="eastAsia" w:ascii="仿宋" w:hAnsi="仿宋" w:eastAsia="仿宋" w:cs="仿宋"/>
          <w:sz w:val="24"/>
          <w:szCs w:val="24"/>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.近3年内经营活动中无重大违法记录声明</w:t>
      </w:r>
    </w:p>
    <w:p>
      <w:pPr>
        <w:spacing w:line="520" w:lineRule="exact"/>
        <w:ind w:firstLine="1699" w:firstLineChars="708"/>
        <w:rPr>
          <w:rFonts w:hint="eastAsia" w:ascii="仿宋" w:hAnsi="仿宋" w:eastAsia="仿宋" w:cs="仿宋"/>
          <w:sz w:val="24"/>
          <w:szCs w:val="24"/>
        </w:rPr>
      </w:pPr>
    </w:p>
    <w:p>
      <w:pPr>
        <w:pStyle w:val="28"/>
        <w:ind w:firstLine="0" w:firstLineChars="0"/>
        <w:rPr>
          <w:rFonts w:hint="eastAsia" w:ascii="仿宋" w:hAnsi="仿宋" w:eastAsia="仿宋" w:cs="仿宋"/>
          <w:sz w:val="24"/>
          <w:szCs w:val="24"/>
        </w:rPr>
      </w:pPr>
    </w:p>
    <w:p>
      <w:pPr>
        <w:spacing w:line="600" w:lineRule="exact"/>
        <w:outlineLvl w:val="1"/>
        <w:rPr>
          <w:rFonts w:hint="eastAsia" w:ascii="仿宋" w:hAnsi="仿宋" w:eastAsia="仿宋" w:cs="仿宋"/>
          <w:b/>
          <w:bCs/>
          <w:sz w:val="28"/>
          <w:szCs w:val="28"/>
        </w:rPr>
      </w:pPr>
    </w:p>
    <w:p>
      <w:pPr>
        <w:spacing w:line="600" w:lineRule="exact"/>
        <w:outlineLvl w:val="1"/>
        <w:rPr>
          <w:rFonts w:hint="eastAsia" w:ascii="仿宋" w:hAnsi="仿宋" w:eastAsia="仿宋" w:cs="仿宋"/>
          <w:b/>
          <w:bCs/>
          <w:sz w:val="28"/>
          <w:szCs w:val="28"/>
        </w:rPr>
      </w:pPr>
    </w:p>
    <w:p>
      <w:pPr>
        <w:pStyle w:val="38"/>
        <w:rPr>
          <w:rFonts w:hint="eastAsia" w:ascii="仿宋" w:hAnsi="仿宋" w:eastAsia="仿宋" w:cs="仿宋"/>
          <w:b/>
          <w:bCs/>
          <w:sz w:val="28"/>
          <w:szCs w:val="28"/>
        </w:rPr>
      </w:pPr>
    </w:p>
    <w:p>
      <w:pPr>
        <w:pStyle w:val="38"/>
        <w:rPr>
          <w:rFonts w:hint="eastAsia" w:ascii="仿宋" w:hAnsi="仿宋" w:eastAsia="仿宋" w:cs="仿宋"/>
          <w:b/>
          <w:bCs/>
          <w:sz w:val="28"/>
          <w:szCs w:val="28"/>
        </w:rPr>
      </w:pPr>
    </w:p>
    <w:p>
      <w:pPr>
        <w:pStyle w:val="38"/>
        <w:rPr>
          <w:rFonts w:hint="eastAsia" w:ascii="仿宋" w:hAnsi="仿宋" w:eastAsia="仿宋" w:cs="仿宋"/>
          <w:b/>
          <w:bCs/>
          <w:sz w:val="28"/>
          <w:szCs w:val="28"/>
        </w:rPr>
      </w:pPr>
    </w:p>
    <w:p>
      <w:pPr>
        <w:pStyle w:val="38"/>
        <w:rPr>
          <w:rFonts w:hint="eastAsia" w:ascii="仿宋" w:hAnsi="仿宋" w:eastAsia="仿宋" w:cs="仿宋"/>
          <w:b/>
          <w:bCs/>
          <w:sz w:val="28"/>
          <w:szCs w:val="28"/>
        </w:rPr>
      </w:pPr>
    </w:p>
    <w:p>
      <w:pPr>
        <w:pStyle w:val="38"/>
        <w:rPr>
          <w:rFonts w:hint="eastAsia" w:ascii="仿宋" w:hAnsi="仿宋" w:eastAsia="仿宋" w:cs="仿宋"/>
          <w:b/>
          <w:bCs/>
          <w:sz w:val="28"/>
          <w:szCs w:val="28"/>
        </w:rPr>
      </w:pPr>
    </w:p>
    <w:p>
      <w:pPr>
        <w:pStyle w:val="38"/>
        <w:rPr>
          <w:rFonts w:hint="eastAsia" w:ascii="仿宋" w:hAnsi="仿宋" w:eastAsia="仿宋" w:cs="仿宋"/>
          <w:b/>
          <w:bCs/>
          <w:sz w:val="28"/>
          <w:szCs w:val="28"/>
        </w:rPr>
      </w:pPr>
    </w:p>
    <w:p>
      <w:pPr>
        <w:spacing w:line="600" w:lineRule="exact"/>
        <w:outlineLvl w:val="1"/>
        <w:rPr>
          <w:rFonts w:hint="eastAsia" w:ascii="仿宋" w:hAnsi="仿宋" w:eastAsia="仿宋" w:cs="仿宋"/>
          <w:b/>
          <w:bCs/>
          <w:sz w:val="28"/>
          <w:szCs w:val="28"/>
        </w:rPr>
      </w:pPr>
      <w:r>
        <w:rPr>
          <w:rFonts w:hint="eastAsia" w:ascii="仿宋" w:hAnsi="仿宋" w:eastAsia="仿宋" w:cs="仿宋"/>
          <w:b/>
          <w:bCs/>
          <w:sz w:val="28"/>
          <w:szCs w:val="28"/>
        </w:rPr>
        <w:t>1.询价函</w:t>
      </w:r>
      <w:r>
        <w:rPr>
          <w:rFonts w:hint="eastAsia" w:ascii="仿宋" w:hAnsi="仿宋" w:eastAsia="仿宋" w:cs="仿宋"/>
          <w:sz w:val="28"/>
          <w:szCs w:val="28"/>
        </w:rPr>
        <w:t>（格式）</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询 价 函</w:t>
      </w:r>
    </w:p>
    <w:p>
      <w:pPr>
        <w:spacing w:line="600" w:lineRule="exact"/>
        <w:rPr>
          <w:rFonts w:hint="default" w:ascii="仿宋" w:hAnsi="仿宋" w:eastAsia="仿宋" w:cs="仿宋"/>
          <w:b/>
          <w:bCs/>
          <w:sz w:val="28"/>
          <w:szCs w:val="28"/>
          <w:u w:val="single"/>
          <w:lang w:val="en-US" w:eastAsia="zh-CN"/>
        </w:rPr>
      </w:pPr>
      <w:r>
        <w:rPr>
          <w:rFonts w:hint="eastAsia" w:ascii="仿宋" w:hAnsi="仿宋" w:eastAsia="仿宋" w:cs="仿宋"/>
          <w:b/>
          <w:bCs/>
          <w:sz w:val="28"/>
          <w:szCs w:val="28"/>
        </w:rPr>
        <w:t>致：</w:t>
      </w:r>
      <w:r>
        <w:rPr>
          <w:rFonts w:hint="eastAsia" w:ascii="仿宋" w:hAnsi="仿宋" w:eastAsia="仿宋" w:cs="仿宋"/>
          <w:b/>
          <w:bCs/>
          <w:sz w:val="28"/>
          <w:szCs w:val="28"/>
          <w:u w:val="single"/>
          <w:lang w:val="en-US" w:eastAsia="zh-CN"/>
        </w:rPr>
        <w:t>铜川市妇幼保健院</w:t>
      </w:r>
    </w:p>
    <w:p>
      <w:pPr>
        <w:spacing w:line="6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根据贵单位</w:t>
      </w:r>
      <w:r>
        <w:rPr>
          <w:rFonts w:hint="eastAsia" w:ascii="仿宋" w:hAnsi="仿宋" w:eastAsia="仿宋" w:cs="仿宋"/>
          <w:sz w:val="28"/>
          <w:szCs w:val="28"/>
          <w:u w:val="single"/>
        </w:rPr>
        <w:t xml:space="preserve">         （采购项目名称）    </w:t>
      </w:r>
      <w:r>
        <w:rPr>
          <w:rFonts w:hint="eastAsia" w:ascii="仿宋" w:hAnsi="仿宋" w:eastAsia="仿宋" w:cs="仿宋"/>
          <w:sz w:val="28"/>
          <w:szCs w:val="28"/>
        </w:rPr>
        <w:t>项目的询价邀请函，我方代表</w:t>
      </w:r>
      <w:r>
        <w:rPr>
          <w:rFonts w:hint="eastAsia" w:ascii="仿宋" w:hAnsi="仿宋" w:eastAsia="仿宋" w:cs="仿宋"/>
          <w:sz w:val="28"/>
          <w:szCs w:val="28"/>
          <w:u w:val="single"/>
        </w:rPr>
        <w:t xml:space="preserve">   （姓名、职务）   </w:t>
      </w:r>
      <w:r>
        <w:rPr>
          <w:rFonts w:hint="eastAsia" w:ascii="仿宋" w:hAnsi="仿宋" w:eastAsia="仿宋" w:cs="仿宋"/>
          <w:sz w:val="28"/>
          <w:szCs w:val="28"/>
        </w:rPr>
        <w:t>经正式授权并代表</w:t>
      </w:r>
      <w:r>
        <w:rPr>
          <w:rFonts w:hint="eastAsia" w:ascii="仿宋" w:hAnsi="仿宋" w:eastAsia="仿宋" w:cs="仿宋"/>
          <w:sz w:val="28"/>
          <w:szCs w:val="28"/>
          <w:u w:val="single"/>
        </w:rPr>
        <w:t xml:space="preserve">     （供应商名称）     </w:t>
      </w:r>
      <w:r>
        <w:rPr>
          <w:rFonts w:hint="eastAsia" w:ascii="仿宋" w:hAnsi="仿宋" w:eastAsia="仿宋" w:cs="仿宋"/>
          <w:sz w:val="28"/>
          <w:szCs w:val="28"/>
        </w:rPr>
        <w:t>就该项目进行询价。</w:t>
      </w:r>
    </w:p>
    <w:p>
      <w:pPr>
        <w:spacing w:line="6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在此，我方郑重声明以下诸点，并负法律责任：</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1、我方提交的询价响应文件一式</w:t>
      </w:r>
      <w:r>
        <w:rPr>
          <w:rFonts w:hint="eastAsia" w:ascii="仿宋" w:hAnsi="仿宋" w:eastAsia="仿宋" w:cs="仿宋"/>
          <w:sz w:val="28"/>
          <w:szCs w:val="28"/>
          <w:lang w:val="en-US" w:eastAsia="zh-CN"/>
        </w:rPr>
        <w:t>叁</w:t>
      </w:r>
      <w:r>
        <w:rPr>
          <w:rFonts w:hint="eastAsia" w:ascii="仿宋" w:hAnsi="仿宋" w:eastAsia="仿宋" w:cs="仿宋"/>
          <w:sz w:val="28"/>
          <w:szCs w:val="28"/>
        </w:rPr>
        <w:t>份，正本一份，副本</w:t>
      </w:r>
      <w:r>
        <w:rPr>
          <w:rFonts w:hint="eastAsia" w:ascii="仿宋" w:hAnsi="仿宋" w:eastAsia="仿宋" w:cs="仿宋"/>
          <w:sz w:val="28"/>
          <w:szCs w:val="28"/>
          <w:lang w:val="en-US" w:eastAsia="zh-CN"/>
        </w:rPr>
        <w:t>一</w:t>
      </w:r>
      <w:r>
        <w:rPr>
          <w:rFonts w:hint="eastAsia" w:ascii="仿宋" w:hAnsi="仿宋" w:eastAsia="仿宋" w:cs="仿宋"/>
          <w:sz w:val="28"/>
          <w:szCs w:val="28"/>
        </w:rPr>
        <w:t>份</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电子版一份</w:t>
      </w:r>
      <w:r>
        <w:rPr>
          <w:rFonts w:hint="eastAsia" w:ascii="仿宋" w:hAnsi="仿宋" w:eastAsia="仿宋" w:cs="仿宋"/>
          <w:sz w:val="28"/>
          <w:szCs w:val="28"/>
        </w:rPr>
        <w:t>。</w:t>
      </w:r>
    </w:p>
    <w:p>
      <w:pPr>
        <w:spacing w:line="600" w:lineRule="exact"/>
        <w:ind w:firstLine="548" w:firstLineChars="196"/>
        <w:rPr>
          <w:rFonts w:hint="eastAsia" w:ascii="仿宋" w:hAnsi="仿宋" w:eastAsia="仿宋" w:cs="仿宋"/>
          <w:b/>
          <w:bCs/>
          <w:sz w:val="28"/>
          <w:szCs w:val="28"/>
        </w:rPr>
      </w:pPr>
      <w:r>
        <w:rPr>
          <w:rFonts w:hint="eastAsia" w:ascii="仿宋" w:hAnsi="仿宋" w:eastAsia="仿宋" w:cs="仿宋"/>
          <w:sz w:val="28"/>
          <w:szCs w:val="28"/>
        </w:rPr>
        <w:t>2、我方所附报价表中应提交和交付的产品/服务询价总价为人民币：</w:t>
      </w:r>
      <w:r>
        <w:rPr>
          <w:rFonts w:hint="eastAsia" w:ascii="仿宋" w:hAnsi="仿宋" w:eastAsia="仿宋" w:cs="仿宋"/>
          <w:sz w:val="28"/>
          <w:szCs w:val="28"/>
          <w:u w:val="single"/>
        </w:rPr>
        <w:t>（同时用汉字大写和数字表示的投标总价）</w:t>
      </w:r>
      <w:r>
        <w:rPr>
          <w:rFonts w:hint="eastAsia" w:ascii="仿宋" w:hAnsi="仿宋" w:eastAsia="仿宋" w:cs="仿宋"/>
          <w:sz w:val="28"/>
          <w:szCs w:val="28"/>
        </w:rPr>
        <w:t>。</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3、我方已详细阅读和核实全部询价文件，完全理解并同意放弃对这方面有不明及误解质疑、投诉的权力。</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4、我方完全理解并同意询价文件中有关拒绝询价的条款。</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5、我方同意按照要求提供询价有关的一切数据或资料。</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6、我方将按询价文件的规定履行合同责任和义务。</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7、我方完全理解最低报价不是成交的唯一条件，采购人权选择质优价廉的产品/服务。</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8、我方承诺本次参与询价的所有产品均为正品，因此产生的一切问题由我方自行承担。</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9、我方同意按询价文件规定，遵守贵方有关采购的各项规定。</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10、若我方被选为成交单位，我方保证按有关规定向贵方支付招标服务费。</w:t>
      </w:r>
    </w:p>
    <w:p>
      <w:pPr>
        <w:tabs>
          <w:tab w:val="left" w:pos="7008"/>
        </w:tabs>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11、询价有效期为自询价日起90个日历日。</w:t>
      </w:r>
      <w:r>
        <w:rPr>
          <w:rFonts w:hint="eastAsia" w:ascii="仿宋" w:hAnsi="仿宋" w:eastAsia="仿宋" w:cs="仿宋"/>
          <w:sz w:val="28"/>
          <w:szCs w:val="28"/>
        </w:rPr>
        <w:tab/>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11、所有关于本项目的函电，请按下列地址联系：</w:t>
      </w: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供应商名称（公章）：</w:t>
      </w:r>
    </w:p>
    <w:p>
      <w:pPr>
        <w:spacing w:line="6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详 细 地 址：</w:t>
      </w:r>
    </w:p>
    <w:p>
      <w:pPr>
        <w:tabs>
          <w:tab w:val="left" w:pos="360"/>
        </w:tabs>
        <w:spacing w:line="6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邮 政 编 码：</w:t>
      </w:r>
    </w:p>
    <w:p>
      <w:pPr>
        <w:autoSpaceDE w:val="0"/>
        <w:autoSpaceDN w:val="0"/>
        <w:adjustRightInd w:val="0"/>
        <w:spacing w:line="600" w:lineRule="exact"/>
        <w:ind w:firstLine="560" w:firstLineChars="200"/>
        <w:rPr>
          <w:rFonts w:hint="eastAsia" w:ascii="仿宋" w:hAnsi="仿宋" w:eastAsia="仿宋" w:cs="仿宋"/>
          <w:sz w:val="28"/>
          <w:szCs w:val="28"/>
          <w:u w:val="single"/>
          <w:lang w:val="zh-CN"/>
        </w:rPr>
      </w:pPr>
      <w:r>
        <w:rPr>
          <w:rFonts w:hint="eastAsia" w:ascii="仿宋" w:hAnsi="仿宋" w:eastAsia="仿宋" w:cs="仿宋"/>
          <w:sz w:val="28"/>
          <w:szCs w:val="28"/>
          <w:lang w:val="zh-CN"/>
        </w:rPr>
        <w:t>电       话：</w:t>
      </w:r>
    </w:p>
    <w:p>
      <w:pPr>
        <w:autoSpaceDE w:val="0"/>
        <w:autoSpaceDN w:val="0"/>
        <w:adjustRightInd w:val="0"/>
        <w:spacing w:line="60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传       真：</w:t>
      </w:r>
    </w:p>
    <w:p>
      <w:pPr>
        <w:tabs>
          <w:tab w:val="left" w:pos="360"/>
        </w:tabs>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电 子 邮 件：</w:t>
      </w:r>
    </w:p>
    <w:p>
      <w:pPr>
        <w:autoSpaceDE w:val="0"/>
        <w:autoSpaceDN w:val="0"/>
        <w:adjustRightInd w:val="0"/>
        <w:spacing w:line="6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lang w:val="zh-CN"/>
        </w:rPr>
        <w:t>开 户 银 行：</w:t>
      </w:r>
    </w:p>
    <w:p>
      <w:pPr>
        <w:autoSpaceDE w:val="0"/>
        <w:autoSpaceDN w:val="0"/>
        <w:adjustRightInd w:val="0"/>
        <w:spacing w:line="60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帐       号：</w:t>
      </w:r>
    </w:p>
    <w:p>
      <w:pPr>
        <w:autoSpaceDE w:val="0"/>
        <w:autoSpaceDN w:val="0"/>
        <w:adjustRightInd w:val="0"/>
        <w:spacing w:line="600" w:lineRule="exact"/>
        <w:ind w:hanging="600"/>
        <w:rPr>
          <w:rFonts w:hint="eastAsia" w:ascii="仿宋" w:hAnsi="仿宋" w:eastAsia="仿宋" w:cs="仿宋"/>
          <w:sz w:val="28"/>
          <w:szCs w:val="28"/>
          <w:lang w:val="zh-CN"/>
        </w:rPr>
      </w:pPr>
    </w:p>
    <w:p>
      <w:pPr>
        <w:autoSpaceDE w:val="0"/>
        <w:autoSpaceDN w:val="0"/>
        <w:adjustRightInd w:val="0"/>
        <w:spacing w:line="600" w:lineRule="exact"/>
        <w:ind w:firstLine="2800" w:firstLineChars="1000"/>
        <w:rPr>
          <w:rFonts w:hint="eastAsia" w:ascii="仿宋" w:hAnsi="仿宋" w:eastAsia="仿宋" w:cs="仿宋"/>
          <w:sz w:val="28"/>
          <w:szCs w:val="28"/>
          <w:u w:val="single"/>
          <w:lang w:val="en-US" w:eastAsia="zh-CN"/>
        </w:rPr>
      </w:pPr>
      <w:r>
        <w:rPr>
          <w:rFonts w:hint="eastAsia" w:ascii="仿宋" w:hAnsi="仿宋" w:eastAsia="仿宋" w:cs="仿宋"/>
          <w:sz w:val="28"/>
          <w:szCs w:val="28"/>
          <w:lang w:val="zh-CN"/>
        </w:rPr>
        <w:t>法定代表人或被授权代表签名：</w:t>
      </w:r>
      <w:r>
        <w:rPr>
          <w:rFonts w:hint="eastAsia" w:ascii="仿宋" w:hAnsi="仿宋" w:eastAsia="仿宋" w:cs="仿宋"/>
          <w:sz w:val="28"/>
          <w:szCs w:val="28"/>
          <w:u w:val="single"/>
          <w:lang w:val="en-US" w:eastAsia="zh-CN"/>
        </w:rPr>
        <w:t xml:space="preserve">               </w:t>
      </w:r>
    </w:p>
    <w:p>
      <w:pPr>
        <w:autoSpaceDE w:val="0"/>
        <w:autoSpaceDN w:val="0"/>
        <w:adjustRightInd w:val="0"/>
        <w:spacing w:line="600" w:lineRule="exact"/>
        <w:ind w:firstLine="4480" w:firstLineChars="1600"/>
        <w:rPr>
          <w:rFonts w:hint="eastAsia" w:ascii="仿宋" w:hAnsi="仿宋" w:eastAsia="仿宋" w:cs="仿宋"/>
          <w:sz w:val="28"/>
          <w:szCs w:val="28"/>
          <w:u w:val="single"/>
          <w:lang w:val="zh-CN"/>
        </w:rPr>
      </w:pPr>
      <w:r>
        <w:rPr>
          <w:rFonts w:hint="eastAsia" w:ascii="仿宋" w:hAnsi="仿宋" w:eastAsia="仿宋" w:cs="仿宋"/>
          <w:sz w:val="28"/>
          <w:szCs w:val="28"/>
          <w:lang w:val="zh-CN"/>
        </w:rPr>
        <w:t>联系电话/手机：</w:t>
      </w:r>
      <w:r>
        <w:rPr>
          <w:rFonts w:hint="eastAsia" w:ascii="仿宋" w:hAnsi="仿宋" w:eastAsia="仿宋" w:cs="仿宋"/>
          <w:sz w:val="28"/>
          <w:szCs w:val="28"/>
          <w:u w:val="single"/>
          <w:lang w:val="en-US" w:eastAsia="zh-CN"/>
        </w:rPr>
        <w:t xml:space="preserve">               </w:t>
      </w:r>
    </w:p>
    <w:p>
      <w:pPr>
        <w:spacing w:line="600" w:lineRule="exact"/>
        <w:jc w:val="center"/>
        <w:rPr>
          <w:rFonts w:hint="eastAsia" w:ascii="仿宋" w:hAnsi="仿宋" w:eastAsia="仿宋" w:cs="仿宋"/>
          <w:sz w:val="24"/>
          <w:szCs w:val="24"/>
        </w:rPr>
        <w:sectPr>
          <w:footerReference r:id="rId10" w:type="first"/>
          <w:footerReference r:id="rId9" w:type="default"/>
          <w:pgSz w:w="11907" w:h="16840"/>
          <w:pgMar w:top="1418" w:right="1418" w:bottom="1418" w:left="1440" w:header="993" w:footer="1021" w:gutter="0"/>
          <w:pgNumType w:fmt="decimal" w:start="1"/>
          <w:cols w:space="720" w:num="1"/>
          <w:docGrid w:linePitch="312" w:charSpace="0"/>
        </w:sectPr>
      </w:pPr>
      <w:r>
        <w:rPr>
          <w:rFonts w:hint="eastAsia" w:ascii="仿宋" w:hAnsi="仿宋" w:eastAsia="仿宋" w:cs="仿宋"/>
          <w:sz w:val="28"/>
          <w:szCs w:val="28"/>
        </w:rPr>
        <w:t xml:space="preserve">                   年  月  日</w:t>
      </w:r>
    </w:p>
    <w:p>
      <w:pPr>
        <w:spacing w:line="480" w:lineRule="exact"/>
        <w:outlineLvl w:val="1"/>
        <w:rPr>
          <w:rFonts w:hint="eastAsia" w:ascii="仿宋" w:hAnsi="仿宋" w:eastAsia="仿宋" w:cs="仿宋"/>
          <w:b/>
          <w:bCs/>
          <w:sz w:val="24"/>
          <w:szCs w:val="24"/>
        </w:rPr>
      </w:pPr>
      <w:r>
        <w:rPr>
          <w:rFonts w:hint="eastAsia" w:ascii="仿宋" w:hAnsi="仿宋" w:eastAsia="仿宋" w:cs="仿宋"/>
          <w:b/>
          <w:bCs/>
          <w:sz w:val="28"/>
          <w:szCs w:val="28"/>
        </w:rPr>
        <w:t>2.报价一览表</w:t>
      </w:r>
      <w:r>
        <w:rPr>
          <w:rFonts w:hint="eastAsia" w:ascii="仿宋" w:hAnsi="仿宋" w:eastAsia="仿宋" w:cs="仿宋"/>
          <w:sz w:val="28"/>
          <w:szCs w:val="28"/>
        </w:rPr>
        <w:t>（格式）</w:t>
      </w:r>
    </w:p>
    <w:p>
      <w:pPr>
        <w:spacing w:line="520" w:lineRule="exact"/>
        <w:jc w:val="center"/>
        <w:rPr>
          <w:rFonts w:hint="eastAsia" w:ascii="仿宋" w:hAnsi="仿宋" w:eastAsia="仿宋" w:cs="仿宋"/>
          <w:b/>
          <w:bCs/>
          <w:sz w:val="40"/>
          <w:szCs w:val="40"/>
        </w:rPr>
      </w:pPr>
      <w:r>
        <w:rPr>
          <w:rFonts w:hint="eastAsia" w:ascii="仿宋" w:hAnsi="仿宋" w:eastAsia="仿宋" w:cs="仿宋"/>
          <w:b/>
          <w:bCs/>
          <w:sz w:val="40"/>
          <w:szCs w:val="40"/>
        </w:rPr>
        <w:t>报价一览表（格式）</w:t>
      </w:r>
    </w:p>
    <w:p>
      <w:pPr>
        <w:pStyle w:val="39"/>
        <w:ind w:firstLine="482"/>
        <w:rPr>
          <w:rFonts w:hint="eastAsia" w:ascii="仿宋" w:hAnsi="仿宋" w:eastAsia="仿宋" w:cs="仿宋"/>
          <w:b/>
          <w:bCs/>
          <w:sz w:val="24"/>
          <w:szCs w:val="24"/>
        </w:rPr>
      </w:pPr>
    </w:p>
    <w:p>
      <w:pPr>
        <w:pStyle w:val="39"/>
        <w:ind w:firstLine="0" w:firstLineChars="0"/>
        <w:rPr>
          <w:rFonts w:hint="eastAsia" w:ascii="仿宋" w:hAnsi="仿宋" w:eastAsia="仿宋" w:cs="仿宋"/>
          <w:b/>
          <w:bCs/>
          <w:sz w:val="24"/>
          <w:szCs w:val="24"/>
        </w:rPr>
      </w:pPr>
    </w:p>
    <w:p>
      <w:pPr>
        <w:spacing w:line="480" w:lineRule="exact"/>
        <w:ind w:left="210" w:leftChars="100"/>
        <w:jc w:val="center"/>
        <w:rPr>
          <w:rFonts w:hint="eastAsia" w:ascii="仿宋" w:hAnsi="仿宋" w:eastAsia="仿宋" w:cs="仿宋"/>
          <w:b/>
          <w:bCs/>
          <w:sz w:val="36"/>
          <w:szCs w:val="36"/>
        </w:rPr>
      </w:pPr>
      <w:r>
        <w:rPr>
          <w:rFonts w:hint="eastAsia" w:ascii="仿宋" w:hAnsi="仿宋" w:eastAsia="仿宋" w:cs="仿宋"/>
          <w:b/>
          <w:bCs/>
          <w:sz w:val="36"/>
          <w:szCs w:val="36"/>
        </w:rPr>
        <w:t>询价报价一览表</w:t>
      </w:r>
    </w:p>
    <w:tbl>
      <w:tblPr>
        <w:tblStyle w:val="30"/>
        <w:tblpPr w:leftFromText="180" w:rightFromText="180" w:vertAnchor="text" w:horzAnchor="page" w:tblpX="1784" w:tblpY="471"/>
        <w:tblOverlap w:val="never"/>
        <w:tblW w:w="1296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54"/>
        <w:gridCol w:w="3667"/>
        <w:gridCol w:w="3369"/>
        <w:gridCol w:w="26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079" w:hRule="atLeast"/>
        </w:trPr>
        <w:tc>
          <w:tcPr>
            <w:tcW w:w="3254" w:type="dxa"/>
            <w:vAlign w:val="center"/>
          </w:tcPr>
          <w:p>
            <w:pPr>
              <w:spacing w:line="480" w:lineRule="exact"/>
              <w:ind w:firstLine="280" w:firstLineChars="100"/>
              <w:jc w:val="center"/>
              <w:rPr>
                <w:rFonts w:hint="eastAsia" w:ascii="仿宋" w:hAnsi="仿宋" w:eastAsia="仿宋" w:cs="仿宋"/>
                <w:bCs/>
                <w:kern w:val="0"/>
                <w:sz w:val="28"/>
                <w:szCs w:val="28"/>
                <w:lang w:val="en-US" w:eastAsia="zh-CN"/>
              </w:rPr>
            </w:pPr>
            <w:r>
              <w:rPr>
                <w:rFonts w:hint="eastAsia" w:ascii="仿宋" w:hAnsi="仿宋" w:eastAsia="仿宋" w:cs="仿宋"/>
                <w:bCs/>
                <w:kern w:val="0"/>
                <w:sz w:val="28"/>
                <w:szCs w:val="28"/>
              </w:rPr>
              <w:t>项目</w:t>
            </w:r>
            <w:r>
              <w:rPr>
                <w:rFonts w:hint="eastAsia" w:ascii="仿宋" w:hAnsi="仿宋" w:eastAsia="仿宋" w:cs="仿宋"/>
                <w:bCs/>
                <w:kern w:val="0"/>
                <w:sz w:val="28"/>
                <w:szCs w:val="28"/>
                <w:lang w:val="en-US" w:eastAsia="zh-CN"/>
              </w:rPr>
              <w:t>名称</w:t>
            </w:r>
          </w:p>
        </w:tc>
        <w:tc>
          <w:tcPr>
            <w:tcW w:w="3667" w:type="dxa"/>
            <w:vAlign w:val="center"/>
          </w:tcPr>
          <w:p>
            <w:pPr>
              <w:spacing w:line="480" w:lineRule="exact"/>
              <w:ind w:firstLine="1400" w:firstLineChars="500"/>
              <w:jc w:val="both"/>
              <w:rPr>
                <w:rFonts w:hint="eastAsia" w:ascii="仿宋" w:hAnsi="仿宋" w:eastAsia="仿宋" w:cs="仿宋"/>
                <w:bCs/>
                <w:kern w:val="0"/>
                <w:sz w:val="28"/>
                <w:szCs w:val="28"/>
              </w:rPr>
            </w:pPr>
            <w:r>
              <w:rPr>
                <w:rFonts w:hint="eastAsia" w:ascii="仿宋" w:hAnsi="仿宋" w:eastAsia="仿宋" w:cs="仿宋"/>
                <w:bCs/>
                <w:kern w:val="0"/>
                <w:sz w:val="28"/>
                <w:szCs w:val="28"/>
              </w:rPr>
              <w:t>询价总价</w:t>
            </w:r>
          </w:p>
          <w:p>
            <w:pPr>
              <w:spacing w:line="480" w:lineRule="exact"/>
              <w:ind w:firstLine="1120" w:firstLineChars="400"/>
              <w:jc w:val="both"/>
              <w:rPr>
                <w:rFonts w:hint="eastAsia" w:ascii="仿宋" w:hAnsi="仿宋" w:eastAsia="仿宋" w:cs="仿宋"/>
                <w:bCs/>
                <w:kern w:val="0"/>
                <w:sz w:val="28"/>
                <w:szCs w:val="28"/>
              </w:rPr>
            </w:pPr>
            <w:r>
              <w:rPr>
                <w:rFonts w:hint="eastAsia" w:ascii="仿宋" w:hAnsi="仿宋" w:eastAsia="仿宋" w:cs="仿宋"/>
                <w:bCs/>
                <w:kern w:val="0"/>
                <w:sz w:val="28"/>
                <w:szCs w:val="28"/>
              </w:rPr>
              <w:t>（人民币:元）</w:t>
            </w:r>
          </w:p>
        </w:tc>
        <w:tc>
          <w:tcPr>
            <w:tcW w:w="3369" w:type="dxa"/>
            <w:tcMar>
              <w:top w:w="57" w:type="dxa"/>
              <w:left w:w="28" w:type="dxa"/>
              <w:bottom w:w="57" w:type="dxa"/>
              <w:right w:w="28" w:type="dxa"/>
            </w:tcMar>
            <w:vAlign w:val="center"/>
          </w:tcPr>
          <w:p>
            <w:pPr>
              <w:spacing w:line="480" w:lineRule="exact"/>
              <w:ind w:firstLine="560" w:firstLineChars="200"/>
              <w:jc w:val="both"/>
              <w:rPr>
                <w:rFonts w:hint="eastAsia" w:ascii="仿宋" w:hAnsi="仿宋" w:eastAsia="仿宋" w:cs="仿宋"/>
                <w:bCs/>
                <w:kern w:val="0"/>
                <w:sz w:val="28"/>
                <w:szCs w:val="28"/>
                <w:lang w:eastAsia="zh-CN"/>
              </w:rPr>
            </w:pPr>
            <w:r>
              <w:rPr>
                <w:rFonts w:hint="eastAsia" w:ascii="仿宋" w:hAnsi="仿宋" w:eastAsia="仿宋" w:cs="仿宋"/>
                <w:bCs/>
                <w:kern w:val="0"/>
                <w:sz w:val="28"/>
                <w:szCs w:val="28"/>
                <w:lang w:eastAsia="zh-CN"/>
              </w:rPr>
              <w:t>设备交货期</w:t>
            </w:r>
          </w:p>
          <w:p>
            <w:pPr>
              <w:spacing w:line="480" w:lineRule="exact"/>
              <w:ind w:firstLine="840" w:firstLineChars="300"/>
              <w:jc w:val="both"/>
              <w:rPr>
                <w:rFonts w:hint="eastAsia" w:ascii="仿宋" w:hAnsi="仿宋" w:eastAsia="仿宋" w:cs="仿宋"/>
              </w:rPr>
            </w:pPr>
            <w:r>
              <w:rPr>
                <w:rFonts w:hint="eastAsia" w:ascii="仿宋" w:hAnsi="仿宋" w:eastAsia="仿宋" w:cs="仿宋"/>
                <w:bCs/>
                <w:kern w:val="0"/>
                <w:sz w:val="28"/>
                <w:szCs w:val="28"/>
              </w:rPr>
              <w:t>（日历日）</w:t>
            </w:r>
          </w:p>
        </w:tc>
        <w:tc>
          <w:tcPr>
            <w:tcW w:w="2670" w:type="dxa"/>
            <w:tcMar>
              <w:top w:w="57" w:type="dxa"/>
              <w:left w:w="28" w:type="dxa"/>
              <w:bottom w:w="57" w:type="dxa"/>
              <w:right w:w="28" w:type="dxa"/>
            </w:tcMar>
            <w:vAlign w:val="center"/>
          </w:tcPr>
          <w:p>
            <w:pPr>
              <w:spacing w:line="480" w:lineRule="exact"/>
              <w:jc w:val="center"/>
              <w:rPr>
                <w:rFonts w:hint="eastAsia" w:ascii="仿宋" w:hAnsi="仿宋" w:eastAsia="仿宋" w:cs="仿宋"/>
                <w:bCs/>
                <w:kern w:val="0"/>
                <w:sz w:val="28"/>
                <w:szCs w:val="28"/>
                <w:lang w:eastAsia="zh-CN"/>
              </w:rPr>
            </w:pPr>
            <w:r>
              <w:rPr>
                <w:rFonts w:hint="eastAsia" w:ascii="仿宋" w:hAnsi="仿宋" w:eastAsia="仿宋" w:cs="仿宋"/>
                <w:bCs/>
                <w:kern w:val="0"/>
                <w:sz w:val="28"/>
                <w:szCs w:val="28"/>
                <w:lang w:eastAsia="zh-CN"/>
              </w:rPr>
              <w:t>质量保证期</w:t>
            </w:r>
          </w:p>
          <w:p>
            <w:pPr>
              <w:spacing w:line="480" w:lineRule="exact"/>
              <w:ind w:firstLine="1400" w:firstLineChars="500"/>
              <w:jc w:val="both"/>
              <w:rPr>
                <w:rFonts w:hint="eastAsia" w:ascii="仿宋" w:hAnsi="仿宋" w:eastAsia="仿宋" w:cs="仿宋"/>
                <w:bCs/>
                <w:kern w:val="0"/>
                <w:sz w:val="28"/>
                <w:szCs w:val="28"/>
              </w:rPr>
            </w:pPr>
            <w:r>
              <w:rPr>
                <w:rFonts w:hint="eastAsia" w:ascii="仿宋" w:hAnsi="仿宋" w:eastAsia="仿宋" w:cs="仿宋"/>
                <w:bCs/>
                <w:kern w:val="0"/>
                <w:sz w:val="28"/>
                <w:szCs w:val="28"/>
              </w:rPr>
              <w:t>（月）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534" w:hRule="atLeast"/>
        </w:trPr>
        <w:tc>
          <w:tcPr>
            <w:tcW w:w="3254" w:type="dxa"/>
            <w:vMerge w:val="restart"/>
            <w:vAlign w:val="center"/>
          </w:tcPr>
          <w:p>
            <w:pPr>
              <w:spacing w:line="480" w:lineRule="exact"/>
              <w:ind w:firstLine="140" w:firstLineChars="50"/>
              <w:jc w:val="center"/>
              <w:rPr>
                <w:rFonts w:hint="default" w:ascii="仿宋" w:hAnsi="仿宋" w:eastAsia="仿宋" w:cs="仿宋"/>
                <w:bCs/>
                <w:kern w:val="0"/>
                <w:sz w:val="28"/>
                <w:szCs w:val="28"/>
                <w:lang w:val="en-US" w:eastAsia="zh-CN"/>
              </w:rPr>
            </w:pPr>
            <w:r>
              <w:rPr>
                <w:rFonts w:hint="eastAsia" w:ascii="仿宋" w:hAnsi="仿宋" w:eastAsia="仿宋" w:cs="仿宋"/>
                <w:bCs/>
                <w:kern w:val="0"/>
                <w:sz w:val="28"/>
                <w:szCs w:val="28"/>
                <w:lang w:val="en-US" w:eastAsia="zh-CN"/>
              </w:rPr>
              <w:t>铜川市妇幼保健院医用自动打包机采购项目</w:t>
            </w:r>
          </w:p>
        </w:tc>
        <w:tc>
          <w:tcPr>
            <w:tcW w:w="3667" w:type="dxa"/>
            <w:vAlign w:val="center"/>
          </w:tcPr>
          <w:p>
            <w:pPr>
              <w:spacing w:line="480" w:lineRule="exact"/>
              <w:ind w:firstLine="140" w:firstLineChars="50"/>
              <w:jc w:val="center"/>
              <w:rPr>
                <w:rFonts w:hint="eastAsia" w:ascii="仿宋" w:hAnsi="仿宋" w:eastAsia="仿宋" w:cs="仿宋"/>
                <w:bCs/>
                <w:kern w:val="0"/>
                <w:sz w:val="28"/>
                <w:szCs w:val="28"/>
              </w:rPr>
            </w:pPr>
          </w:p>
        </w:tc>
        <w:tc>
          <w:tcPr>
            <w:tcW w:w="3369" w:type="dxa"/>
            <w:tcMar>
              <w:top w:w="57" w:type="dxa"/>
              <w:left w:w="28" w:type="dxa"/>
              <w:bottom w:w="57" w:type="dxa"/>
              <w:right w:w="28" w:type="dxa"/>
            </w:tcMar>
            <w:vAlign w:val="center"/>
          </w:tcPr>
          <w:p>
            <w:pPr>
              <w:spacing w:line="480" w:lineRule="exact"/>
              <w:ind w:firstLine="140" w:firstLineChars="50"/>
              <w:jc w:val="center"/>
              <w:rPr>
                <w:rFonts w:hint="eastAsia" w:ascii="仿宋" w:hAnsi="仿宋" w:eastAsia="仿宋" w:cs="仿宋"/>
                <w:bCs/>
                <w:kern w:val="0"/>
                <w:sz w:val="28"/>
                <w:szCs w:val="28"/>
              </w:rPr>
            </w:pPr>
          </w:p>
        </w:tc>
        <w:tc>
          <w:tcPr>
            <w:tcW w:w="2670" w:type="dxa"/>
            <w:tcMar>
              <w:top w:w="57" w:type="dxa"/>
              <w:left w:w="28" w:type="dxa"/>
              <w:bottom w:w="57" w:type="dxa"/>
              <w:right w:w="28" w:type="dxa"/>
            </w:tcMar>
            <w:vAlign w:val="center"/>
          </w:tcPr>
          <w:p>
            <w:pPr>
              <w:spacing w:line="480" w:lineRule="exact"/>
              <w:ind w:firstLine="140" w:firstLineChars="50"/>
              <w:jc w:val="center"/>
              <w:rPr>
                <w:rFonts w:hint="eastAsia" w:ascii="仿宋" w:hAnsi="仿宋" w:eastAsia="仿宋" w:cs="仿宋"/>
                <w:bCs/>
                <w:kern w:val="0"/>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3254" w:type="dxa"/>
            <w:vMerge w:val="continue"/>
            <w:tcMar>
              <w:top w:w="57" w:type="dxa"/>
              <w:left w:w="28" w:type="dxa"/>
              <w:bottom w:w="57" w:type="dxa"/>
              <w:right w:w="28" w:type="dxa"/>
            </w:tcMar>
            <w:vAlign w:val="center"/>
          </w:tcPr>
          <w:p>
            <w:pPr>
              <w:spacing w:line="480" w:lineRule="exact"/>
              <w:ind w:firstLine="140" w:firstLineChars="50"/>
              <w:jc w:val="center"/>
              <w:rPr>
                <w:rFonts w:hint="eastAsia" w:ascii="仿宋" w:hAnsi="仿宋" w:eastAsia="仿宋" w:cs="仿宋"/>
                <w:bCs/>
                <w:kern w:val="0"/>
                <w:sz w:val="28"/>
                <w:szCs w:val="28"/>
              </w:rPr>
            </w:pPr>
          </w:p>
        </w:tc>
        <w:tc>
          <w:tcPr>
            <w:tcW w:w="9706" w:type="dxa"/>
            <w:gridSpan w:val="3"/>
            <w:tcBorders>
              <w:top w:val="single" w:color="auto" w:sz="4" w:space="0"/>
            </w:tcBorders>
            <w:vAlign w:val="center"/>
          </w:tcPr>
          <w:p>
            <w:pPr>
              <w:spacing w:line="480" w:lineRule="exact"/>
              <w:ind w:firstLine="140" w:firstLineChars="50"/>
              <w:jc w:val="center"/>
              <w:rPr>
                <w:rFonts w:hint="eastAsia" w:ascii="仿宋" w:hAnsi="仿宋" w:eastAsia="仿宋" w:cs="仿宋"/>
                <w:bCs/>
                <w:kern w:val="0"/>
                <w:sz w:val="28"/>
                <w:szCs w:val="28"/>
              </w:rPr>
            </w:pPr>
            <w:r>
              <w:rPr>
                <w:rFonts w:hint="eastAsia" w:ascii="仿宋" w:hAnsi="仿宋" w:eastAsia="仿宋" w:cs="仿宋"/>
                <w:bCs/>
                <w:kern w:val="0"/>
                <w:sz w:val="28"/>
                <w:szCs w:val="28"/>
              </w:rPr>
              <w:t>（大写）</w:t>
            </w:r>
          </w:p>
        </w:tc>
      </w:tr>
    </w:tbl>
    <w:p>
      <w:pPr>
        <w:spacing w:line="480" w:lineRule="exact"/>
        <w:ind w:firstLine="420" w:firstLineChars="150"/>
        <w:rPr>
          <w:rFonts w:hint="eastAsia" w:ascii="仿宋" w:hAnsi="仿宋" w:eastAsia="仿宋" w:cs="仿宋"/>
          <w:bCs/>
          <w:kern w:val="0"/>
          <w:sz w:val="28"/>
          <w:szCs w:val="28"/>
        </w:rPr>
      </w:pPr>
    </w:p>
    <w:p>
      <w:pPr>
        <w:spacing w:line="480" w:lineRule="exact"/>
        <w:ind w:firstLine="420" w:firstLineChars="150"/>
        <w:rPr>
          <w:rFonts w:hint="eastAsia" w:ascii="仿宋" w:hAnsi="仿宋" w:eastAsia="仿宋" w:cs="仿宋"/>
          <w:bCs/>
          <w:kern w:val="0"/>
          <w:sz w:val="28"/>
          <w:szCs w:val="28"/>
        </w:rPr>
      </w:pPr>
    </w:p>
    <w:p>
      <w:pPr>
        <w:spacing w:line="480" w:lineRule="exact"/>
        <w:ind w:firstLine="420" w:firstLineChars="150"/>
        <w:rPr>
          <w:rFonts w:hint="eastAsia" w:ascii="仿宋" w:hAnsi="仿宋" w:eastAsia="仿宋" w:cs="仿宋"/>
          <w:bCs/>
          <w:kern w:val="0"/>
          <w:sz w:val="28"/>
          <w:szCs w:val="28"/>
        </w:rPr>
      </w:pPr>
    </w:p>
    <w:p>
      <w:pPr>
        <w:spacing w:line="480" w:lineRule="exact"/>
        <w:ind w:firstLine="420" w:firstLineChars="150"/>
        <w:rPr>
          <w:rFonts w:hint="eastAsia" w:ascii="仿宋" w:hAnsi="仿宋" w:eastAsia="仿宋" w:cs="仿宋"/>
          <w:bCs/>
          <w:kern w:val="0"/>
          <w:sz w:val="28"/>
          <w:szCs w:val="28"/>
        </w:rPr>
      </w:pPr>
    </w:p>
    <w:p>
      <w:pPr>
        <w:spacing w:line="480" w:lineRule="exact"/>
        <w:ind w:firstLine="420" w:firstLineChars="150"/>
        <w:rPr>
          <w:rFonts w:hint="eastAsia" w:ascii="仿宋" w:hAnsi="仿宋" w:eastAsia="仿宋" w:cs="仿宋"/>
          <w:bCs/>
          <w:kern w:val="0"/>
          <w:sz w:val="28"/>
          <w:szCs w:val="28"/>
        </w:rPr>
      </w:pPr>
    </w:p>
    <w:p>
      <w:pPr>
        <w:spacing w:line="480" w:lineRule="exact"/>
        <w:ind w:firstLine="420" w:firstLineChars="150"/>
        <w:rPr>
          <w:rFonts w:hint="eastAsia" w:ascii="仿宋" w:hAnsi="仿宋" w:eastAsia="仿宋" w:cs="仿宋"/>
          <w:bCs/>
          <w:kern w:val="0"/>
          <w:sz w:val="28"/>
          <w:szCs w:val="28"/>
        </w:rPr>
      </w:pPr>
    </w:p>
    <w:p>
      <w:pPr>
        <w:spacing w:line="480" w:lineRule="exact"/>
        <w:ind w:firstLine="420" w:firstLineChars="150"/>
        <w:rPr>
          <w:rFonts w:hint="eastAsia" w:ascii="仿宋" w:hAnsi="仿宋" w:eastAsia="仿宋" w:cs="仿宋"/>
          <w:bCs/>
          <w:kern w:val="0"/>
          <w:sz w:val="28"/>
          <w:szCs w:val="28"/>
        </w:rPr>
      </w:pPr>
    </w:p>
    <w:p>
      <w:pPr>
        <w:spacing w:line="480" w:lineRule="exact"/>
        <w:ind w:firstLine="420" w:firstLineChars="150"/>
        <w:rPr>
          <w:rFonts w:hint="eastAsia" w:ascii="仿宋" w:hAnsi="仿宋" w:eastAsia="仿宋" w:cs="仿宋"/>
          <w:bCs/>
          <w:kern w:val="0"/>
          <w:sz w:val="28"/>
          <w:szCs w:val="28"/>
        </w:rPr>
      </w:pPr>
    </w:p>
    <w:p>
      <w:pPr>
        <w:spacing w:line="480" w:lineRule="exact"/>
        <w:ind w:firstLine="420" w:firstLineChars="150"/>
        <w:rPr>
          <w:rFonts w:hint="eastAsia" w:ascii="仿宋" w:hAnsi="仿宋" w:eastAsia="仿宋" w:cs="仿宋"/>
          <w:bCs/>
          <w:kern w:val="0"/>
          <w:sz w:val="28"/>
          <w:szCs w:val="28"/>
        </w:rPr>
      </w:pPr>
    </w:p>
    <w:p>
      <w:pPr>
        <w:spacing w:line="300" w:lineRule="exact"/>
        <w:ind w:firstLine="420" w:firstLineChars="150"/>
        <w:rPr>
          <w:rFonts w:hint="eastAsia" w:ascii="仿宋" w:hAnsi="仿宋" w:eastAsia="仿宋" w:cs="仿宋"/>
          <w:bCs/>
          <w:kern w:val="0"/>
          <w:sz w:val="28"/>
          <w:szCs w:val="28"/>
          <w:u w:val="single"/>
          <w:lang w:val="en-US"/>
        </w:rPr>
      </w:pPr>
      <w:r>
        <w:rPr>
          <w:rFonts w:hint="eastAsia" w:ascii="仿宋" w:hAnsi="仿宋" w:eastAsia="仿宋" w:cs="仿宋"/>
          <w:bCs/>
          <w:kern w:val="0"/>
          <w:sz w:val="28"/>
          <w:szCs w:val="28"/>
        </w:rPr>
        <w:t>供应商名称：</w:t>
      </w:r>
      <w:r>
        <w:rPr>
          <w:rFonts w:hint="eastAsia" w:ascii="仿宋" w:hAnsi="仿宋" w:eastAsia="仿宋" w:cs="仿宋"/>
          <w:u w:val="single"/>
          <w:lang w:val="en-US" w:eastAsia="zh-CN"/>
        </w:rPr>
        <w:t xml:space="preserve">                                 </w:t>
      </w:r>
    </w:p>
    <w:p>
      <w:pPr>
        <w:ind w:firstLine="420" w:firstLineChars="200"/>
        <w:rPr>
          <w:rFonts w:hint="eastAsia" w:ascii="仿宋" w:hAnsi="仿宋" w:eastAsia="仿宋" w:cs="仿宋"/>
        </w:rPr>
      </w:pPr>
      <w:r>
        <w:rPr>
          <w:rFonts w:hint="eastAsia" w:ascii="仿宋" w:hAnsi="仿宋" w:eastAsia="仿宋" w:cs="仿宋"/>
        </w:rPr>
        <w:t>1、本表价格应按询价总价填写，同时应保证询价响应文件的正、副本中仍有此表且一致。</w:t>
      </w:r>
    </w:p>
    <w:p>
      <w:pPr>
        <w:rPr>
          <w:rFonts w:hint="eastAsia" w:ascii="仿宋" w:hAnsi="仿宋" w:eastAsia="仿宋" w:cs="仿宋"/>
        </w:rPr>
      </w:pPr>
      <w:r>
        <w:rPr>
          <w:rFonts w:hint="eastAsia" w:ascii="仿宋" w:hAnsi="仿宋" w:eastAsia="仿宋" w:cs="仿宋"/>
        </w:rPr>
        <w:t xml:space="preserve">    2、此表中任何信息与询价响应文件其他处不一致时以此表为准。</w:t>
      </w:r>
    </w:p>
    <w:p>
      <w:pPr>
        <w:spacing w:line="480" w:lineRule="exact"/>
        <w:rPr>
          <w:rFonts w:hint="eastAsia" w:ascii="仿宋" w:hAnsi="仿宋" w:eastAsia="仿宋" w:cs="仿宋"/>
        </w:rPr>
      </w:pPr>
    </w:p>
    <w:p>
      <w:pPr>
        <w:spacing w:line="300" w:lineRule="exact"/>
        <w:ind w:firstLine="315" w:firstLineChars="150"/>
        <w:rPr>
          <w:rFonts w:hint="eastAsia" w:ascii="仿宋" w:hAnsi="仿宋" w:eastAsia="仿宋" w:cs="仿宋"/>
        </w:rPr>
      </w:pPr>
    </w:p>
    <w:p>
      <w:pPr>
        <w:spacing w:line="300" w:lineRule="exact"/>
        <w:ind w:firstLine="315" w:firstLineChars="150"/>
        <w:rPr>
          <w:rFonts w:hint="eastAsia" w:ascii="仿宋" w:hAnsi="仿宋" w:eastAsia="仿宋" w:cs="仿宋"/>
          <w:u w:val="single"/>
          <w:lang w:val="en-US" w:eastAsia="zh-CN"/>
        </w:rPr>
      </w:pPr>
      <w:r>
        <w:rPr>
          <w:rFonts w:hint="eastAsia" w:ascii="仿宋" w:hAnsi="仿宋" w:eastAsia="仿宋" w:cs="仿宋"/>
        </w:rPr>
        <w:t>供应商被授权人签字：</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（供应商单位公章）  </w:t>
      </w:r>
      <w:r>
        <w:rPr>
          <w:rFonts w:hint="eastAsia" w:ascii="仿宋" w:hAnsi="仿宋" w:eastAsia="仿宋" w:cs="仿宋"/>
        </w:rPr>
        <w:t xml:space="preserve">                                      日 期：</w:t>
      </w:r>
      <w:r>
        <w:rPr>
          <w:rFonts w:hint="eastAsia" w:ascii="仿宋" w:hAnsi="仿宋" w:eastAsia="仿宋" w:cs="仿宋"/>
          <w:u w:val="single"/>
          <w:lang w:val="en-US" w:eastAsia="zh-CN"/>
        </w:rPr>
        <w:t xml:space="preserve">            </w:t>
      </w:r>
    </w:p>
    <w:p>
      <w:pPr>
        <w:spacing w:line="300" w:lineRule="exact"/>
        <w:ind w:firstLine="315" w:firstLineChars="150"/>
        <w:rPr>
          <w:rFonts w:hint="eastAsia" w:ascii="仿宋" w:hAnsi="仿宋" w:eastAsia="仿宋" w:cs="仿宋"/>
          <w:u w:val="single"/>
          <w:lang w:val="en-US" w:eastAsia="zh-CN"/>
        </w:rPr>
      </w:pPr>
    </w:p>
    <w:p>
      <w:pPr>
        <w:spacing w:line="300" w:lineRule="exact"/>
        <w:rPr>
          <w:rFonts w:hint="eastAsia" w:ascii="仿宋" w:hAnsi="仿宋" w:eastAsia="仿宋" w:cs="仿宋"/>
          <w:u w:val="single"/>
          <w:lang w:val="en-US" w:eastAsia="zh-CN"/>
        </w:rPr>
      </w:pPr>
    </w:p>
    <w:p>
      <w:pPr>
        <w:spacing w:line="480" w:lineRule="exact"/>
        <w:outlineLvl w:val="1"/>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3，询价分项报价表</w:t>
      </w:r>
    </w:p>
    <w:p>
      <w:pPr>
        <w:spacing w:line="480" w:lineRule="exact"/>
        <w:outlineLvl w:val="1"/>
        <w:rPr>
          <w:rFonts w:hint="eastAsia" w:ascii="仿宋" w:hAnsi="仿宋" w:eastAsia="仿宋" w:cs="仿宋"/>
          <w:b/>
          <w:bCs/>
          <w:sz w:val="28"/>
          <w:szCs w:val="28"/>
        </w:rPr>
      </w:pPr>
    </w:p>
    <w:p>
      <w:pPr>
        <w:pStyle w:val="27"/>
        <w:rPr>
          <w:rFonts w:hint="eastAsia" w:ascii="仿宋" w:hAnsi="仿宋" w:eastAsia="仿宋" w:cs="仿宋"/>
          <w:lang w:eastAsia="zh-CN"/>
        </w:rPr>
      </w:pPr>
    </w:p>
    <w:p>
      <w:pPr>
        <w:rPr>
          <w:rFonts w:hint="eastAsia" w:ascii="仿宋" w:hAnsi="仿宋" w:eastAsia="仿宋" w:cs="仿宋"/>
        </w:rPr>
      </w:pPr>
    </w:p>
    <w:p>
      <w:pPr>
        <w:pStyle w:val="27"/>
        <w:rPr>
          <w:rFonts w:hint="default" w:ascii="仿宋" w:hAnsi="仿宋" w:eastAsia="仿宋" w:cs="仿宋"/>
          <w:lang w:val="en-US" w:eastAsia="zh-CN"/>
        </w:rPr>
      </w:pPr>
      <w:r>
        <w:rPr>
          <w:rFonts w:hint="eastAsia" w:ascii="仿宋" w:hAnsi="仿宋" w:eastAsia="仿宋" w:cs="仿宋"/>
          <w:lang w:val="en-US" w:eastAsia="zh-CN"/>
        </w:rPr>
        <w:t>格式自拟</w:t>
      </w:r>
    </w:p>
    <w:p>
      <w:pPr>
        <w:rPr>
          <w:rFonts w:hint="eastAsia" w:ascii="仿宋" w:hAnsi="仿宋" w:eastAsia="仿宋" w:cs="仿宋"/>
        </w:rPr>
      </w:pPr>
    </w:p>
    <w:p>
      <w:pPr>
        <w:pStyle w:val="27"/>
        <w:rPr>
          <w:rFonts w:hint="eastAsia" w:ascii="仿宋" w:hAnsi="仿宋" w:eastAsia="仿宋" w:cs="仿宋"/>
          <w:lang w:eastAsia="zh-CN"/>
        </w:rPr>
      </w:pPr>
    </w:p>
    <w:p>
      <w:pPr>
        <w:rPr>
          <w:rFonts w:hint="eastAsia" w:ascii="仿宋" w:hAnsi="仿宋" w:eastAsia="仿宋" w:cs="仿宋"/>
        </w:rPr>
      </w:pPr>
    </w:p>
    <w:p>
      <w:pPr>
        <w:pStyle w:val="27"/>
        <w:rPr>
          <w:rFonts w:hint="eastAsia" w:ascii="仿宋" w:hAnsi="仿宋" w:eastAsia="仿宋" w:cs="仿宋"/>
          <w:lang w:eastAsia="zh-CN"/>
        </w:rPr>
      </w:pPr>
    </w:p>
    <w:p>
      <w:pPr>
        <w:rPr>
          <w:rFonts w:hint="eastAsia" w:ascii="仿宋" w:hAnsi="仿宋" w:eastAsia="仿宋" w:cs="仿宋"/>
        </w:rPr>
      </w:pPr>
    </w:p>
    <w:p>
      <w:pPr>
        <w:pStyle w:val="27"/>
        <w:rPr>
          <w:rFonts w:hint="eastAsia" w:ascii="仿宋" w:hAnsi="仿宋" w:eastAsia="仿宋" w:cs="仿宋"/>
          <w:lang w:eastAsia="zh-CN"/>
        </w:rPr>
      </w:pPr>
    </w:p>
    <w:p>
      <w:pPr>
        <w:rPr>
          <w:rFonts w:hint="eastAsia" w:ascii="仿宋" w:hAnsi="仿宋" w:eastAsia="仿宋" w:cs="仿宋"/>
        </w:rPr>
      </w:pPr>
    </w:p>
    <w:p>
      <w:pPr>
        <w:pStyle w:val="27"/>
        <w:rPr>
          <w:rFonts w:hint="eastAsia" w:ascii="仿宋" w:hAnsi="仿宋" w:eastAsia="仿宋" w:cs="仿宋"/>
          <w:lang w:eastAsia="zh-CN"/>
        </w:rPr>
      </w:pPr>
    </w:p>
    <w:p>
      <w:pPr>
        <w:rPr>
          <w:rFonts w:hint="eastAsia" w:ascii="仿宋" w:hAnsi="仿宋" w:eastAsia="仿宋" w:cs="仿宋"/>
        </w:rPr>
      </w:pPr>
    </w:p>
    <w:p>
      <w:pPr>
        <w:spacing w:line="300" w:lineRule="exact"/>
        <w:ind w:firstLine="315" w:firstLineChars="150"/>
        <w:rPr>
          <w:rFonts w:hint="eastAsia" w:ascii="仿宋" w:hAnsi="仿宋" w:eastAsia="仿宋" w:cs="仿宋"/>
          <w:u w:val="single"/>
          <w:lang w:val="en-US" w:eastAsia="zh-CN"/>
        </w:rPr>
      </w:pPr>
      <w:r>
        <w:rPr>
          <w:rFonts w:hint="eastAsia" w:ascii="仿宋" w:hAnsi="仿宋" w:eastAsia="仿宋" w:cs="仿宋"/>
        </w:rPr>
        <w:t>供应商被授权人签字：</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（供应商单位公章）  </w:t>
      </w:r>
      <w:r>
        <w:rPr>
          <w:rFonts w:hint="eastAsia" w:ascii="仿宋" w:hAnsi="仿宋" w:eastAsia="仿宋" w:cs="仿宋"/>
        </w:rPr>
        <w:t xml:space="preserve">                                   日 期：</w:t>
      </w:r>
      <w:r>
        <w:rPr>
          <w:rFonts w:hint="eastAsia" w:ascii="仿宋" w:hAnsi="仿宋" w:eastAsia="仿宋" w:cs="仿宋"/>
          <w:u w:val="single"/>
          <w:lang w:val="en-US" w:eastAsia="zh-CN"/>
        </w:rPr>
        <w:t xml:space="preserve">             </w:t>
      </w:r>
    </w:p>
    <w:p>
      <w:pPr>
        <w:spacing w:line="300" w:lineRule="exact"/>
        <w:ind w:firstLine="315" w:firstLineChars="150"/>
        <w:rPr>
          <w:rFonts w:hint="eastAsia" w:ascii="仿宋" w:hAnsi="仿宋" w:eastAsia="仿宋" w:cs="仿宋"/>
          <w:u w:val="single"/>
        </w:rPr>
      </w:pPr>
    </w:p>
    <w:p>
      <w:pPr>
        <w:spacing w:line="300" w:lineRule="exact"/>
        <w:rPr>
          <w:rFonts w:hint="eastAsia" w:ascii="仿宋" w:hAnsi="仿宋" w:eastAsia="仿宋" w:cs="仿宋"/>
          <w:lang w:eastAsia="zh-CN"/>
        </w:rPr>
        <w:sectPr>
          <w:headerReference r:id="rId12" w:type="first"/>
          <w:headerReference r:id="rId11" w:type="default"/>
          <w:footerReference r:id="rId13" w:type="default"/>
          <w:pgSz w:w="16840" w:h="11907" w:orient="landscape"/>
          <w:pgMar w:top="1259" w:right="1418" w:bottom="1287" w:left="936" w:header="851" w:footer="1021" w:gutter="0"/>
          <w:pgNumType w:fmt="decimal"/>
          <w:cols w:space="720" w:num="1"/>
          <w:docGrid w:linePitch="312" w:charSpace="0"/>
        </w:sectPr>
      </w:pPr>
    </w:p>
    <w:p>
      <w:pPr>
        <w:pStyle w:val="3"/>
        <w:spacing w:before="0" w:after="0" w:line="500" w:lineRule="exact"/>
        <w:rPr>
          <w:rFonts w:hint="eastAsia" w:ascii="仿宋" w:hAnsi="仿宋" w:eastAsia="仿宋" w:cs="仿宋"/>
          <w:szCs w:val="24"/>
          <w:u w:val="single"/>
        </w:rPr>
      </w:pPr>
      <w:r>
        <w:rPr>
          <w:rFonts w:hint="eastAsia" w:ascii="仿宋" w:hAnsi="仿宋" w:eastAsia="仿宋" w:cs="仿宋"/>
          <w:sz w:val="24"/>
          <w:szCs w:val="24"/>
        </w:rPr>
        <w:t>4</w:t>
      </w:r>
      <w:r>
        <w:rPr>
          <w:rFonts w:hint="eastAsia" w:ascii="仿宋" w:hAnsi="仿宋" w:eastAsia="仿宋" w:cs="仿宋"/>
          <w:bCs w:val="0"/>
          <w:sz w:val="28"/>
          <w:szCs w:val="28"/>
        </w:rPr>
        <w:t>.技术商务偏离表（</w:t>
      </w:r>
      <w:r>
        <w:rPr>
          <w:rFonts w:hint="eastAsia" w:ascii="仿宋" w:hAnsi="仿宋" w:eastAsia="仿宋" w:cs="仿宋"/>
          <w:sz w:val="28"/>
          <w:szCs w:val="28"/>
        </w:rPr>
        <w:t>格式）</w:t>
      </w:r>
    </w:p>
    <w:p>
      <w:pPr>
        <w:spacing w:line="500" w:lineRule="exact"/>
        <w:rPr>
          <w:rFonts w:hint="eastAsia" w:ascii="仿宋" w:hAnsi="仿宋" w:eastAsia="仿宋" w:cs="仿宋"/>
          <w:b/>
          <w:bCs/>
          <w:sz w:val="24"/>
          <w:szCs w:val="24"/>
        </w:rPr>
        <w:sectPr>
          <w:headerReference r:id="rId14" w:type="default"/>
          <w:footerReference r:id="rId15" w:type="default"/>
          <w:pgSz w:w="11907" w:h="16840"/>
          <w:pgMar w:top="1418" w:right="1287" w:bottom="936" w:left="1259" w:header="851" w:footer="992" w:gutter="0"/>
          <w:pgNumType w:fmt="decimal"/>
          <w:cols w:space="720" w:num="1"/>
          <w:docGrid w:linePitch="312" w:charSpace="0"/>
        </w:sectPr>
      </w:pPr>
    </w:p>
    <w:p>
      <w:pPr>
        <w:spacing w:line="480" w:lineRule="exact"/>
        <w:ind w:firstLine="3614" w:firstLineChars="1000"/>
        <w:rPr>
          <w:rFonts w:hint="eastAsia" w:ascii="仿宋" w:hAnsi="仿宋" w:eastAsia="仿宋" w:cs="仿宋"/>
          <w:b/>
          <w:bCs/>
          <w:color w:val="000000" w:themeColor="text1"/>
          <w:sz w:val="36"/>
        </w:rPr>
      </w:pPr>
      <w:r>
        <w:rPr>
          <w:rFonts w:hint="eastAsia" w:ascii="仿宋" w:hAnsi="仿宋" w:eastAsia="仿宋" w:cs="仿宋"/>
          <w:b/>
          <w:bCs/>
          <w:color w:val="000000" w:themeColor="text1"/>
          <w:sz w:val="36"/>
        </w:rPr>
        <w:t>技术商务偏离表</w:t>
      </w:r>
    </w:p>
    <w:p>
      <w:pPr>
        <w:spacing w:line="480" w:lineRule="exact"/>
        <w:rPr>
          <w:rFonts w:hint="eastAsia" w:ascii="仿宋" w:hAnsi="仿宋" w:eastAsia="仿宋" w:cs="仿宋"/>
          <w:sz w:val="28"/>
          <w:szCs w:val="28"/>
          <w:u w:val="none"/>
        </w:rPr>
      </w:pPr>
      <w:r>
        <w:rPr>
          <w:rFonts w:hint="eastAsia" w:ascii="仿宋" w:hAnsi="仿宋" w:eastAsia="仿宋" w:cs="仿宋"/>
          <w:sz w:val="28"/>
          <w:szCs w:val="28"/>
        </w:rPr>
        <w:t>供应商名称</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tbl>
      <w:tblPr>
        <w:tblStyle w:val="30"/>
        <w:tblW w:w="929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78"/>
        <w:gridCol w:w="2700"/>
        <w:gridCol w:w="1650"/>
        <w:gridCol w:w="143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 xml:space="preserve"> 序号</w:t>
            </w:r>
          </w:p>
        </w:tc>
        <w:tc>
          <w:tcPr>
            <w:tcW w:w="2678" w:type="dxa"/>
            <w:tcMar>
              <w:top w:w="57" w:type="dxa"/>
              <w:left w:w="28" w:type="dxa"/>
              <w:bottom w:w="57" w:type="dxa"/>
              <w:right w:w="28" w:type="dxa"/>
            </w:tcMar>
            <w:vAlign w:val="center"/>
          </w:tcPr>
          <w:p>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询价文件</w:t>
            </w:r>
          </w:p>
          <w:p>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技术商务要求</w:t>
            </w:r>
          </w:p>
        </w:tc>
        <w:tc>
          <w:tcPr>
            <w:tcW w:w="2700" w:type="dxa"/>
            <w:tcMar>
              <w:top w:w="57" w:type="dxa"/>
              <w:left w:w="28" w:type="dxa"/>
              <w:bottom w:w="57" w:type="dxa"/>
              <w:right w:w="28" w:type="dxa"/>
            </w:tcMar>
            <w:vAlign w:val="center"/>
          </w:tcPr>
          <w:p>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询价响应文件</w:t>
            </w:r>
          </w:p>
          <w:p>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技术商务响应</w:t>
            </w:r>
          </w:p>
        </w:tc>
        <w:tc>
          <w:tcPr>
            <w:tcW w:w="1650" w:type="dxa"/>
            <w:tcMar>
              <w:top w:w="57" w:type="dxa"/>
              <w:left w:w="28" w:type="dxa"/>
              <w:bottom w:w="57" w:type="dxa"/>
              <w:right w:w="28" w:type="dxa"/>
            </w:tcMar>
            <w:vAlign w:val="center"/>
          </w:tcPr>
          <w:p>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偏离情况</w:t>
            </w:r>
          </w:p>
        </w:tc>
        <w:tc>
          <w:tcPr>
            <w:tcW w:w="1438" w:type="dxa"/>
            <w:vAlign w:val="center"/>
          </w:tcPr>
          <w:p>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2678" w:type="dxa"/>
            <w:tcBorders>
              <w:bottom w:val="single" w:color="auto" w:sz="4" w:space="0"/>
            </w:tcBorders>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2700" w:type="dxa"/>
            <w:tcBorders>
              <w:bottom w:val="single" w:color="auto" w:sz="4" w:space="0"/>
            </w:tcBorders>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1650" w:type="dxa"/>
            <w:tcBorders>
              <w:bottom w:val="single" w:color="auto" w:sz="4" w:space="0"/>
            </w:tcBorders>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1438" w:type="dxa"/>
            <w:tcBorders>
              <w:bottom w:val="single" w:color="auto" w:sz="4" w:space="0"/>
            </w:tcBorders>
            <w:vAlign w:val="center"/>
          </w:tcPr>
          <w:p>
            <w:pPr>
              <w:spacing w:line="480" w:lineRule="exact"/>
              <w:rPr>
                <w:rFonts w:hint="eastAsia" w:ascii="仿宋" w:hAnsi="仿宋" w:eastAsia="仿宋" w:cs="仿宋"/>
                <w:sz w:val="28"/>
                <w:szCs w:val="28"/>
                <w:highlight w:val="yellow"/>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2678" w:type="dxa"/>
            <w:tcBorders>
              <w:bottom w:val="single" w:color="auto" w:sz="4" w:space="0"/>
            </w:tcBorders>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2700" w:type="dxa"/>
            <w:tcBorders>
              <w:bottom w:val="single" w:color="auto" w:sz="4" w:space="0"/>
            </w:tcBorders>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1650" w:type="dxa"/>
            <w:tcBorders>
              <w:bottom w:val="single" w:color="auto" w:sz="4" w:space="0"/>
            </w:tcBorders>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1438" w:type="dxa"/>
            <w:tcBorders>
              <w:bottom w:val="single" w:color="auto" w:sz="4" w:space="0"/>
            </w:tcBorders>
            <w:vAlign w:val="center"/>
          </w:tcPr>
          <w:p>
            <w:pPr>
              <w:spacing w:line="480" w:lineRule="exact"/>
              <w:rPr>
                <w:rFonts w:hint="eastAsia" w:ascii="仿宋" w:hAnsi="仿宋" w:eastAsia="仿宋" w:cs="仿宋"/>
                <w:sz w:val="28"/>
                <w:szCs w:val="28"/>
                <w:highlight w:val="yellow"/>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2678"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2700"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1650"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1438" w:type="dxa"/>
            <w:vAlign w:val="center"/>
          </w:tcPr>
          <w:p>
            <w:pPr>
              <w:spacing w:line="480" w:lineRule="exact"/>
              <w:rPr>
                <w:rFonts w:hint="eastAsia" w:ascii="仿宋" w:hAnsi="仿宋" w:eastAsia="仿宋" w:cs="仿宋"/>
                <w:sz w:val="28"/>
                <w:szCs w:val="28"/>
                <w:highlight w:val="yellow"/>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2678"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2700"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1650"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1438" w:type="dxa"/>
            <w:vAlign w:val="center"/>
          </w:tcPr>
          <w:p>
            <w:pPr>
              <w:spacing w:line="480" w:lineRule="exact"/>
              <w:rPr>
                <w:rFonts w:hint="eastAsia" w:ascii="仿宋" w:hAnsi="仿宋" w:eastAsia="仿宋" w:cs="仿宋"/>
                <w:sz w:val="28"/>
                <w:szCs w:val="28"/>
                <w:highlight w:val="yellow"/>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2678"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2700"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1650"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1438" w:type="dxa"/>
            <w:vAlign w:val="center"/>
          </w:tcPr>
          <w:p>
            <w:pPr>
              <w:spacing w:line="480" w:lineRule="exact"/>
              <w:rPr>
                <w:rFonts w:hint="eastAsia" w:ascii="仿宋" w:hAnsi="仿宋" w:eastAsia="仿宋" w:cs="仿宋"/>
                <w:sz w:val="28"/>
                <w:szCs w:val="28"/>
                <w:highlight w:val="yellow"/>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2678"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2700"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1650"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1438" w:type="dxa"/>
            <w:vAlign w:val="center"/>
          </w:tcPr>
          <w:p>
            <w:pPr>
              <w:spacing w:line="480" w:lineRule="exact"/>
              <w:rPr>
                <w:rFonts w:hint="eastAsia" w:ascii="仿宋" w:hAnsi="仿宋" w:eastAsia="仿宋" w:cs="仿宋"/>
                <w:sz w:val="28"/>
                <w:szCs w:val="28"/>
                <w:highlight w:val="yellow"/>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2678"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2700"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1650"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1438" w:type="dxa"/>
            <w:vAlign w:val="center"/>
          </w:tcPr>
          <w:p>
            <w:pPr>
              <w:spacing w:line="480" w:lineRule="exact"/>
              <w:rPr>
                <w:rFonts w:hint="eastAsia" w:ascii="仿宋" w:hAnsi="仿宋" w:eastAsia="仿宋" w:cs="仿宋"/>
                <w:sz w:val="28"/>
                <w:szCs w:val="28"/>
                <w:highlight w:val="yellow"/>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2678"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2700"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1650"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1438" w:type="dxa"/>
            <w:vAlign w:val="center"/>
          </w:tcPr>
          <w:p>
            <w:pPr>
              <w:spacing w:line="480" w:lineRule="exact"/>
              <w:rPr>
                <w:rFonts w:hint="eastAsia" w:ascii="仿宋" w:hAnsi="仿宋" w:eastAsia="仿宋" w:cs="仿宋"/>
                <w:sz w:val="28"/>
                <w:szCs w:val="28"/>
                <w:highlight w:val="yellow"/>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2678"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2700"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1650"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1438" w:type="dxa"/>
            <w:vAlign w:val="center"/>
          </w:tcPr>
          <w:p>
            <w:pPr>
              <w:spacing w:line="480" w:lineRule="exact"/>
              <w:rPr>
                <w:rFonts w:hint="eastAsia" w:ascii="仿宋" w:hAnsi="仿宋" w:eastAsia="仿宋" w:cs="仿宋"/>
                <w:sz w:val="28"/>
                <w:szCs w:val="28"/>
                <w:highlight w:val="yellow"/>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2678"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2700"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1650"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1438" w:type="dxa"/>
            <w:vAlign w:val="center"/>
          </w:tcPr>
          <w:p>
            <w:pPr>
              <w:spacing w:line="480" w:lineRule="exact"/>
              <w:rPr>
                <w:rFonts w:hint="eastAsia" w:ascii="仿宋" w:hAnsi="仿宋" w:eastAsia="仿宋" w:cs="仿宋"/>
                <w:sz w:val="28"/>
                <w:szCs w:val="28"/>
                <w:highlight w:val="yellow"/>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2678"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2700"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1650"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1438" w:type="dxa"/>
            <w:vAlign w:val="center"/>
          </w:tcPr>
          <w:p>
            <w:pPr>
              <w:spacing w:line="480" w:lineRule="exact"/>
              <w:rPr>
                <w:rFonts w:hint="eastAsia" w:ascii="仿宋" w:hAnsi="仿宋" w:eastAsia="仿宋" w:cs="仿宋"/>
                <w:sz w:val="28"/>
                <w:szCs w:val="28"/>
                <w:highlight w:val="yellow"/>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2678"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2700"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1650"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1438" w:type="dxa"/>
            <w:vAlign w:val="center"/>
          </w:tcPr>
          <w:p>
            <w:pPr>
              <w:spacing w:line="480" w:lineRule="exact"/>
              <w:rPr>
                <w:rFonts w:hint="eastAsia" w:ascii="仿宋" w:hAnsi="仿宋" w:eastAsia="仿宋" w:cs="仿宋"/>
                <w:sz w:val="28"/>
                <w:szCs w:val="28"/>
                <w:highlight w:val="yellow"/>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2678"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2700"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1650"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1438" w:type="dxa"/>
            <w:vAlign w:val="center"/>
          </w:tcPr>
          <w:p>
            <w:pPr>
              <w:spacing w:line="480" w:lineRule="exact"/>
              <w:rPr>
                <w:rFonts w:hint="eastAsia" w:ascii="仿宋" w:hAnsi="仿宋" w:eastAsia="仿宋" w:cs="仿宋"/>
                <w:sz w:val="28"/>
                <w:szCs w:val="28"/>
                <w:highlight w:val="yellow"/>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2678"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2700"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1650" w:type="dxa"/>
            <w:tcMar>
              <w:top w:w="57" w:type="dxa"/>
              <w:left w:w="28" w:type="dxa"/>
              <w:bottom w:w="57" w:type="dxa"/>
              <w:right w:w="28" w:type="dxa"/>
            </w:tcMar>
            <w:vAlign w:val="center"/>
          </w:tcPr>
          <w:p>
            <w:pPr>
              <w:spacing w:line="480" w:lineRule="exact"/>
              <w:rPr>
                <w:rFonts w:hint="eastAsia" w:ascii="仿宋" w:hAnsi="仿宋" w:eastAsia="仿宋" w:cs="仿宋"/>
                <w:sz w:val="28"/>
                <w:szCs w:val="28"/>
                <w:highlight w:val="yellow"/>
              </w:rPr>
            </w:pPr>
          </w:p>
        </w:tc>
        <w:tc>
          <w:tcPr>
            <w:tcW w:w="1438" w:type="dxa"/>
            <w:vAlign w:val="center"/>
          </w:tcPr>
          <w:p>
            <w:pPr>
              <w:spacing w:line="480" w:lineRule="exact"/>
              <w:rPr>
                <w:rFonts w:hint="eastAsia" w:ascii="仿宋" w:hAnsi="仿宋" w:eastAsia="仿宋" w:cs="仿宋"/>
                <w:sz w:val="28"/>
                <w:szCs w:val="28"/>
                <w:highlight w:val="yellow"/>
              </w:rPr>
            </w:pPr>
          </w:p>
        </w:tc>
      </w:tr>
    </w:tbl>
    <w:p>
      <w:pPr>
        <w:spacing w:line="480" w:lineRule="exact"/>
        <w:rPr>
          <w:rFonts w:hint="eastAsia" w:ascii="仿宋" w:hAnsi="仿宋" w:eastAsia="仿宋" w:cs="仿宋"/>
          <w:sz w:val="24"/>
        </w:rPr>
      </w:pPr>
      <w:r>
        <w:rPr>
          <w:rFonts w:hint="eastAsia" w:ascii="仿宋" w:hAnsi="仿宋" w:eastAsia="仿宋" w:cs="仿宋"/>
          <w:sz w:val="24"/>
        </w:rPr>
        <w:t>注：除本技术商务偏离表中所列的偏离项目外，其他所有技术商务均完全相应“询价文件”中的要求。</w:t>
      </w:r>
    </w:p>
    <w:p>
      <w:pPr>
        <w:spacing w:line="480" w:lineRule="exact"/>
        <w:rPr>
          <w:rFonts w:hint="eastAsia" w:ascii="仿宋" w:hAnsi="仿宋" w:eastAsia="仿宋" w:cs="仿宋"/>
          <w:sz w:val="24"/>
        </w:rPr>
      </w:pPr>
      <w:r>
        <w:rPr>
          <w:rFonts w:hint="eastAsia" w:ascii="仿宋" w:hAnsi="仿宋" w:eastAsia="仿宋" w:cs="仿宋"/>
          <w:sz w:val="24"/>
          <w:szCs w:val="24"/>
        </w:rPr>
        <w:t>法定代表人或被授权代表签名：</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(供应商公章)        日 期：</w:t>
      </w:r>
      <w:r>
        <w:rPr>
          <w:rFonts w:hint="eastAsia" w:ascii="仿宋" w:hAnsi="仿宋" w:eastAsia="仿宋" w:cs="仿宋"/>
          <w:sz w:val="24"/>
          <w:szCs w:val="24"/>
          <w:u w:val="single"/>
        </w:rPr>
        <w:t xml:space="preserve">          </w:t>
      </w:r>
    </w:p>
    <w:p>
      <w:pPr>
        <w:spacing w:line="480" w:lineRule="exact"/>
        <w:rPr>
          <w:rFonts w:hint="eastAsia" w:ascii="仿宋" w:hAnsi="仿宋" w:eastAsia="仿宋" w:cs="仿宋"/>
          <w:sz w:val="24"/>
        </w:rPr>
        <w:sectPr>
          <w:type w:val="continuous"/>
          <w:pgSz w:w="11907" w:h="16840"/>
          <w:pgMar w:top="1418" w:right="1287" w:bottom="936" w:left="1259" w:header="851" w:footer="992" w:gutter="0"/>
          <w:pgNumType w:fmt="decimal"/>
          <w:cols w:space="720" w:num="1"/>
          <w:docGrid w:linePitch="312" w:charSpace="0"/>
        </w:sectPr>
      </w:pPr>
    </w:p>
    <w:p>
      <w:pPr>
        <w:spacing w:line="480" w:lineRule="exact"/>
        <w:outlineLvl w:val="1"/>
        <w:rPr>
          <w:rFonts w:hint="eastAsia" w:ascii="仿宋" w:hAnsi="仿宋" w:eastAsia="仿宋" w:cs="仿宋"/>
          <w:b/>
          <w:bCs/>
          <w:sz w:val="28"/>
          <w:szCs w:val="28"/>
        </w:rPr>
      </w:pPr>
      <w:r>
        <w:rPr>
          <w:rFonts w:hint="eastAsia" w:ascii="仿宋" w:hAnsi="仿宋" w:eastAsia="仿宋" w:cs="仿宋"/>
          <w:b/>
          <w:bCs/>
          <w:sz w:val="28"/>
          <w:szCs w:val="28"/>
        </w:rPr>
        <w:t>5.法定代表人授权书</w:t>
      </w:r>
      <w:r>
        <w:rPr>
          <w:rFonts w:hint="eastAsia" w:ascii="仿宋" w:hAnsi="仿宋" w:eastAsia="仿宋" w:cs="仿宋"/>
          <w:sz w:val="28"/>
          <w:szCs w:val="28"/>
        </w:rPr>
        <w:t>（格式）</w:t>
      </w:r>
    </w:p>
    <w:p>
      <w:pPr>
        <w:spacing w:line="480" w:lineRule="exact"/>
        <w:jc w:val="center"/>
        <w:rPr>
          <w:rFonts w:hint="eastAsia" w:ascii="仿宋" w:hAnsi="仿宋" w:eastAsia="仿宋" w:cs="仿宋"/>
          <w:b/>
          <w:bCs/>
          <w:sz w:val="28"/>
          <w:szCs w:val="28"/>
        </w:rPr>
      </w:pPr>
      <w:r>
        <w:rPr>
          <w:rFonts w:hint="eastAsia" w:ascii="仿宋" w:hAnsi="仿宋" w:eastAsia="仿宋" w:cs="仿宋"/>
          <w:b/>
          <w:bCs/>
          <w:sz w:val="28"/>
          <w:szCs w:val="28"/>
        </w:rPr>
        <w:t>（1）法定代表人证明书</w:t>
      </w:r>
    </w:p>
    <w:tbl>
      <w:tblPr>
        <w:tblStyle w:val="30"/>
        <w:tblW w:w="87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1965"/>
        <w:gridCol w:w="1336"/>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6" w:type="dxa"/>
            <w:gridSpan w:val="5"/>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r>
              <w:rPr>
                <w:rFonts w:hint="eastAsia" w:ascii="仿宋" w:hAnsi="仿宋" w:eastAsia="仿宋" w:cs="仿宋"/>
                <w:bCs/>
                <w:caps/>
                <w:sz w:val="28"/>
                <w:szCs w:val="28"/>
              </w:rPr>
              <w:t>致：</w:t>
            </w:r>
            <w:r>
              <w:rPr>
                <w:rFonts w:hint="eastAsia" w:ascii="仿宋" w:hAnsi="仿宋" w:eastAsia="仿宋" w:cs="仿宋"/>
                <w:bCs/>
                <w:caps/>
                <w:sz w:val="28"/>
                <w:szCs w:val="28"/>
                <w:lang w:val="en-US" w:eastAsia="zh-CN"/>
              </w:rPr>
              <w:t>铜川市妇幼保健院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tcPr>
          <w:p>
            <w:pPr>
              <w:tabs>
                <w:tab w:val="right" w:leader="dot" w:pos="9022"/>
              </w:tabs>
              <w:autoSpaceDE w:val="0"/>
              <w:autoSpaceDN w:val="0"/>
              <w:adjustRightInd w:val="0"/>
              <w:spacing w:line="500" w:lineRule="exact"/>
              <w:ind w:firstLine="280" w:firstLineChars="100"/>
              <w:jc w:val="left"/>
              <w:rPr>
                <w:rFonts w:hint="eastAsia" w:ascii="仿宋" w:hAnsi="仿宋" w:eastAsia="仿宋" w:cs="仿宋"/>
                <w:bCs/>
                <w:caps/>
                <w:sz w:val="28"/>
                <w:szCs w:val="28"/>
              </w:rPr>
            </w:pPr>
          </w:p>
          <w:p>
            <w:pPr>
              <w:tabs>
                <w:tab w:val="right" w:leader="dot" w:pos="9022"/>
              </w:tabs>
              <w:autoSpaceDE w:val="0"/>
              <w:autoSpaceDN w:val="0"/>
              <w:adjustRightInd w:val="0"/>
              <w:spacing w:line="500" w:lineRule="exact"/>
              <w:ind w:firstLine="280" w:firstLineChars="100"/>
              <w:jc w:val="left"/>
              <w:rPr>
                <w:rFonts w:hint="eastAsia" w:ascii="仿宋" w:hAnsi="仿宋" w:eastAsia="仿宋" w:cs="仿宋"/>
                <w:bCs/>
                <w:caps/>
                <w:sz w:val="28"/>
                <w:szCs w:val="28"/>
              </w:rPr>
            </w:pPr>
          </w:p>
          <w:p>
            <w:pPr>
              <w:tabs>
                <w:tab w:val="right" w:leader="dot" w:pos="9022"/>
              </w:tabs>
              <w:autoSpaceDE w:val="0"/>
              <w:autoSpaceDN w:val="0"/>
              <w:adjustRightInd w:val="0"/>
              <w:spacing w:line="500" w:lineRule="exact"/>
              <w:ind w:firstLine="280" w:firstLineChars="100"/>
              <w:jc w:val="left"/>
              <w:rPr>
                <w:rFonts w:hint="eastAsia" w:ascii="仿宋" w:hAnsi="仿宋" w:eastAsia="仿宋" w:cs="仿宋"/>
                <w:bCs/>
                <w:caps/>
                <w:sz w:val="28"/>
                <w:szCs w:val="28"/>
              </w:rPr>
            </w:pPr>
            <w:r>
              <w:rPr>
                <w:rFonts w:hint="eastAsia" w:ascii="仿宋" w:hAnsi="仿宋" w:eastAsia="仿宋" w:cs="仿宋"/>
                <w:bCs/>
                <w:caps/>
                <w:sz w:val="28"/>
                <w:szCs w:val="28"/>
              </w:rPr>
              <w:t>企</w:t>
            </w:r>
          </w:p>
          <w:p>
            <w:pPr>
              <w:tabs>
                <w:tab w:val="right" w:leader="dot" w:pos="9022"/>
              </w:tabs>
              <w:autoSpaceDE w:val="0"/>
              <w:autoSpaceDN w:val="0"/>
              <w:adjustRightInd w:val="0"/>
              <w:spacing w:line="500" w:lineRule="exact"/>
              <w:ind w:firstLine="280" w:firstLineChars="100"/>
              <w:jc w:val="left"/>
              <w:rPr>
                <w:rFonts w:hint="eastAsia" w:ascii="仿宋" w:hAnsi="仿宋" w:eastAsia="仿宋" w:cs="仿宋"/>
                <w:bCs/>
                <w:caps/>
                <w:sz w:val="28"/>
                <w:szCs w:val="28"/>
              </w:rPr>
            </w:pPr>
            <w:r>
              <w:rPr>
                <w:rFonts w:hint="eastAsia" w:ascii="仿宋" w:hAnsi="仿宋" w:eastAsia="仿宋" w:cs="仿宋"/>
                <w:bCs/>
                <w:caps/>
                <w:sz w:val="28"/>
                <w:szCs w:val="28"/>
              </w:rPr>
              <w:t>业</w:t>
            </w:r>
          </w:p>
          <w:p>
            <w:pPr>
              <w:tabs>
                <w:tab w:val="right" w:leader="dot" w:pos="9022"/>
              </w:tabs>
              <w:autoSpaceDE w:val="0"/>
              <w:autoSpaceDN w:val="0"/>
              <w:adjustRightInd w:val="0"/>
              <w:spacing w:line="500" w:lineRule="exact"/>
              <w:ind w:firstLine="280" w:firstLineChars="100"/>
              <w:jc w:val="left"/>
              <w:rPr>
                <w:rFonts w:hint="eastAsia" w:ascii="仿宋" w:hAnsi="仿宋" w:eastAsia="仿宋" w:cs="仿宋"/>
                <w:bCs/>
                <w:caps/>
                <w:sz w:val="28"/>
                <w:szCs w:val="28"/>
              </w:rPr>
            </w:pPr>
            <w:r>
              <w:rPr>
                <w:rFonts w:hint="eastAsia" w:ascii="仿宋" w:hAnsi="仿宋" w:eastAsia="仿宋" w:cs="仿宋"/>
                <w:bCs/>
                <w:caps/>
                <w:sz w:val="28"/>
                <w:szCs w:val="28"/>
              </w:rPr>
              <w:t>法</w:t>
            </w:r>
          </w:p>
          <w:p>
            <w:pPr>
              <w:tabs>
                <w:tab w:val="right" w:leader="dot" w:pos="9022"/>
              </w:tabs>
              <w:autoSpaceDE w:val="0"/>
              <w:autoSpaceDN w:val="0"/>
              <w:adjustRightInd w:val="0"/>
              <w:spacing w:line="500" w:lineRule="exact"/>
              <w:ind w:firstLine="280" w:firstLineChars="100"/>
              <w:jc w:val="left"/>
              <w:rPr>
                <w:rFonts w:hint="eastAsia" w:ascii="仿宋" w:hAnsi="仿宋" w:eastAsia="仿宋" w:cs="仿宋"/>
                <w:bCs/>
                <w:caps/>
                <w:sz w:val="28"/>
                <w:szCs w:val="28"/>
              </w:rPr>
            </w:pPr>
            <w:r>
              <w:rPr>
                <w:rFonts w:hint="eastAsia" w:ascii="仿宋" w:hAnsi="仿宋" w:eastAsia="仿宋" w:cs="仿宋"/>
                <w:bCs/>
                <w:caps/>
                <w:sz w:val="28"/>
                <w:szCs w:val="28"/>
              </w:rPr>
              <w:t>人</w:t>
            </w:r>
          </w:p>
        </w:tc>
        <w:tc>
          <w:tcPr>
            <w:tcW w:w="1980" w:type="dxa"/>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r>
              <w:rPr>
                <w:rFonts w:hint="eastAsia" w:ascii="仿宋" w:hAnsi="仿宋" w:eastAsia="仿宋" w:cs="仿宋"/>
                <w:bCs/>
                <w:caps/>
                <w:sz w:val="28"/>
                <w:szCs w:val="28"/>
              </w:rPr>
              <w:t xml:space="preserve">企 业 名 称 </w:t>
            </w:r>
          </w:p>
        </w:tc>
        <w:tc>
          <w:tcPr>
            <w:tcW w:w="5676" w:type="dxa"/>
            <w:gridSpan w:val="3"/>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p>
        </w:tc>
        <w:tc>
          <w:tcPr>
            <w:tcW w:w="1980" w:type="dxa"/>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r>
              <w:rPr>
                <w:rFonts w:hint="eastAsia" w:ascii="仿宋" w:hAnsi="仿宋" w:eastAsia="仿宋" w:cs="仿宋"/>
                <w:bCs/>
                <w:caps/>
                <w:sz w:val="28"/>
                <w:szCs w:val="28"/>
              </w:rPr>
              <w:t>法 定 地 址</w:t>
            </w:r>
          </w:p>
        </w:tc>
        <w:tc>
          <w:tcPr>
            <w:tcW w:w="5676" w:type="dxa"/>
            <w:gridSpan w:val="3"/>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p>
        </w:tc>
        <w:tc>
          <w:tcPr>
            <w:tcW w:w="1980" w:type="dxa"/>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r>
              <w:rPr>
                <w:rFonts w:hint="eastAsia" w:ascii="仿宋" w:hAnsi="仿宋" w:eastAsia="仿宋" w:cs="仿宋"/>
                <w:bCs/>
                <w:caps/>
                <w:sz w:val="28"/>
                <w:szCs w:val="28"/>
              </w:rPr>
              <w:t>邮 政 编 码</w:t>
            </w:r>
          </w:p>
        </w:tc>
        <w:tc>
          <w:tcPr>
            <w:tcW w:w="5676" w:type="dxa"/>
            <w:gridSpan w:val="3"/>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p>
        </w:tc>
        <w:tc>
          <w:tcPr>
            <w:tcW w:w="1980" w:type="dxa"/>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r>
              <w:rPr>
                <w:rFonts w:hint="eastAsia" w:ascii="仿宋" w:hAnsi="仿宋" w:eastAsia="仿宋" w:cs="仿宋"/>
                <w:bCs/>
                <w:caps/>
                <w:sz w:val="28"/>
                <w:szCs w:val="28"/>
              </w:rPr>
              <w:t>网       址</w:t>
            </w:r>
          </w:p>
        </w:tc>
        <w:tc>
          <w:tcPr>
            <w:tcW w:w="5676" w:type="dxa"/>
            <w:gridSpan w:val="3"/>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p>
        </w:tc>
        <w:tc>
          <w:tcPr>
            <w:tcW w:w="1980" w:type="dxa"/>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r>
              <w:rPr>
                <w:rFonts w:hint="eastAsia" w:ascii="仿宋" w:hAnsi="仿宋" w:eastAsia="仿宋" w:cs="仿宋"/>
                <w:bCs/>
                <w:caps/>
                <w:sz w:val="28"/>
                <w:szCs w:val="28"/>
              </w:rPr>
              <w:t>工商登记机关</w:t>
            </w:r>
          </w:p>
        </w:tc>
        <w:tc>
          <w:tcPr>
            <w:tcW w:w="5676" w:type="dxa"/>
            <w:gridSpan w:val="3"/>
          </w:tcPr>
          <w:p>
            <w:pPr>
              <w:tabs>
                <w:tab w:val="right" w:leader="dot" w:pos="9022"/>
              </w:tabs>
              <w:autoSpaceDE w:val="0"/>
              <w:autoSpaceDN w:val="0"/>
              <w:adjustRightInd w:val="0"/>
              <w:spacing w:line="500" w:lineRule="exact"/>
              <w:ind w:firstLine="2800" w:firstLineChars="1000"/>
              <w:jc w:val="left"/>
              <w:rPr>
                <w:rFonts w:hint="eastAsia" w:ascii="仿宋" w:hAnsi="仿宋" w:eastAsia="仿宋" w:cs="仿宋"/>
                <w:bCs/>
                <w:cap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p>
        </w:tc>
        <w:tc>
          <w:tcPr>
            <w:tcW w:w="1980" w:type="dxa"/>
            <w:vMerge w:val="restart"/>
            <w:vAlign w:val="center"/>
          </w:tcPr>
          <w:p>
            <w:pPr>
              <w:tabs>
                <w:tab w:val="right" w:leader="dot" w:pos="9022"/>
              </w:tabs>
              <w:autoSpaceDE w:val="0"/>
              <w:autoSpaceDN w:val="0"/>
              <w:adjustRightInd w:val="0"/>
              <w:spacing w:line="500" w:lineRule="exact"/>
              <w:rPr>
                <w:rFonts w:hint="eastAsia" w:ascii="仿宋" w:hAnsi="仿宋" w:eastAsia="仿宋" w:cs="仿宋"/>
                <w:bCs/>
                <w:caps/>
                <w:sz w:val="28"/>
                <w:szCs w:val="28"/>
              </w:rPr>
            </w:pPr>
            <w:r>
              <w:rPr>
                <w:rFonts w:hint="eastAsia" w:ascii="仿宋" w:hAnsi="仿宋" w:eastAsia="仿宋" w:cs="仿宋"/>
                <w:bCs/>
                <w:caps/>
                <w:sz w:val="28"/>
                <w:szCs w:val="28"/>
              </w:rPr>
              <w:t>税务登记机关</w:t>
            </w:r>
          </w:p>
        </w:tc>
        <w:tc>
          <w:tcPr>
            <w:tcW w:w="5676" w:type="dxa"/>
            <w:gridSpan w:val="3"/>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p>
        </w:tc>
        <w:tc>
          <w:tcPr>
            <w:tcW w:w="1980" w:type="dxa"/>
            <w:vMerge w:val="continue"/>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p>
        </w:tc>
        <w:tc>
          <w:tcPr>
            <w:tcW w:w="5676" w:type="dxa"/>
            <w:gridSpan w:val="3"/>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p>
        </w:tc>
        <w:tc>
          <w:tcPr>
            <w:tcW w:w="1980" w:type="dxa"/>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r>
              <w:rPr>
                <w:rFonts w:hint="eastAsia" w:ascii="仿宋" w:hAnsi="仿宋" w:eastAsia="仿宋" w:cs="仿宋"/>
                <w:bCs/>
                <w:caps/>
                <w:sz w:val="28"/>
                <w:szCs w:val="28"/>
              </w:rPr>
              <w:t>机构代码证号或统一社会信用代码</w:t>
            </w:r>
          </w:p>
        </w:tc>
        <w:tc>
          <w:tcPr>
            <w:tcW w:w="5676" w:type="dxa"/>
            <w:gridSpan w:val="3"/>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vAlign w:val="center"/>
          </w:tcPr>
          <w:p>
            <w:pPr>
              <w:tabs>
                <w:tab w:val="right" w:leader="dot" w:pos="9022"/>
              </w:tabs>
              <w:autoSpaceDE w:val="0"/>
              <w:autoSpaceDN w:val="0"/>
              <w:adjustRightInd w:val="0"/>
              <w:spacing w:line="500" w:lineRule="exact"/>
              <w:rPr>
                <w:rFonts w:hint="eastAsia" w:ascii="仿宋" w:hAnsi="仿宋" w:eastAsia="仿宋" w:cs="仿宋"/>
                <w:bCs/>
                <w:caps/>
                <w:sz w:val="28"/>
                <w:szCs w:val="28"/>
              </w:rPr>
            </w:pPr>
            <w:r>
              <w:rPr>
                <w:rFonts w:hint="eastAsia" w:ascii="仿宋" w:hAnsi="仿宋" w:eastAsia="仿宋" w:cs="仿宋"/>
                <w:bCs/>
                <w:caps/>
                <w:sz w:val="28"/>
                <w:szCs w:val="28"/>
              </w:rPr>
              <w:t>法 定</w:t>
            </w:r>
          </w:p>
          <w:p>
            <w:pPr>
              <w:tabs>
                <w:tab w:val="right" w:leader="dot" w:pos="9022"/>
              </w:tabs>
              <w:autoSpaceDE w:val="0"/>
              <w:autoSpaceDN w:val="0"/>
              <w:adjustRightInd w:val="0"/>
              <w:spacing w:line="500" w:lineRule="exact"/>
              <w:rPr>
                <w:rFonts w:hint="eastAsia" w:ascii="仿宋" w:hAnsi="仿宋" w:eastAsia="仿宋" w:cs="仿宋"/>
                <w:bCs/>
                <w:caps/>
                <w:sz w:val="28"/>
                <w:szCs w:val="28"/>
              </w:rPr>
            </w:pPr>
            <w:r>
              <w:rPr>
                <w:rFonts w:hint="eastAsia" w:ascii="仿宋" w:hAnsi="仿宋" w:eastAsia="仿宋" w:cs="仿宋"/>
                <w:bCs/>
                <w:caps/>
                <w:sz w:val="28"/>
                <w:szCs w:val="28"/>
              </w:rPr>
              <w:t>代 表</w:t>
            </w:r>
          </w:p>
          <w:p>
            <w:pPr>
              <w:tabs>
                <w:tab w:val="right" w:leader="dot" w:pos="9022"/>
              </w:tabs>
              <w:autoSpaceDE w:val="0"/>
              <w:autoSpaceDN w:val="0"/>
              <w:adjustRightInd w:val="0"/>
              <w:spacing w:line="500" w:lineRule="exact"/>
              <w:ind w:firstLine="280" w:firstLineChars="100"/>
              <w:rPr>
                <w:rFonts w:hint="eastAsia" w:ascii="仿宋" w:hAnsi="仿宋" w:eastAsia="仿宋" w:cs="仿宋"/>
                <w:bCs/>
                <w:caps/>
                <w:sz w:val="28"/>
                <w:szCs w:val="28"/>
              </w:rPr>
            </w:pPr>
            <w:r>
              <w:rPr>
                <w:rFonts w:hint="eastAsia" w:ascii="仿宋" w:hAnsi="仿宋" w:eastAsia="仿宋" w:cs="仿宋"/>
                <w:bCs/>
                <w:caps/>
                <w:sz w:val="28"/>
                <w:szCs w:val="28"/>
              </w:rPr>
              <w:t>人</w:t>
            </w:r>
          </w:p>
        </w:tc>
        <w:tc>
          <w:tcPr>
            <w:tcW w:w="1980" w:type="dxa"/>
          </w:tcPr>
          <w:p>
            <w:pPr>
              <w:tabs>
                <w:tab w:val="right" w:leader="dot" w:pos="9022"/>
              </w:tabs>
              <w:autoSpaceDE w:val="0"/>
              <w:autoSpaceDN w:val="0"/>
              <w:adjustRightInd w:val="0"/>
              <w:spacing w:line="500" w:lineRule="exact"/>
              <w:ind w:firstLine="280" w:firstLineChars="100"/>
              <w:jc w:val="left"/>
              <w:rPr>
                <w:rFonts w:hint="eastAsia" w:ascii="仿宋" w:hAnsi="仿宋" w:eastAsia="仿宋" w:cs="仿宋"/>
                <w:bCs/>
                <w:caps/>
                <w:sz w:val="28"/>
                <w:szCs w:val="28"/>
              </w:rPr>
            </w:pPr>
            <w:r>
              <w:rPr>
                <w:rFonts w:hint="eastAsia" w:ascii="仿宋" w:hAnsi="仿宋" w:eastAsia="仿宋" w:cs="仿宋"/>
                <w:bCs/>
                <w:caps/>
                <w:sz w:val="28"/>
                <w:szCs w:val="28"/>
              </w:rPr>
              <w:t>姓    名</w:t>
            </w:r>
          </w:p>
        </w:tc>
        <w:tc>
          <w:tcPr>
            <w:tcW w:w="1965" w:type="dxa"/>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p>
        </w:tc>
        <w:tc>
          <w:tcPr>
            <w:tcW w:w="1336" w:type="dxa"/>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r>
              <w:rPr>
                <w:rFonts w:hint="eastAsia" w:ascii="仿宋" w:hAnsi="仿宋" w:eastAsia="仿宋" w:cs="仿宋"/>
                <w:bCs/>
                <w:caps/>
                <w:sz w:val="28"/>
                <w:szCs w:val="28"/>
              </w:rPr>
              <w:t>性    别</w:t>
            </w:r>
          </w:p>
        </w:tc>
        <w:tc>
          <w:tcPr>
            <w:tcW w:w="2375" w:type="dxa"/>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p>
        </w:tc>
        <w:tc>
          <w:tcPr>
            <w:tcW w:w="1980" w:type="dxa"/>
          </w:tcPr>
          <w:p>
            <w:pPr>
              <w:tabs>
                <w:tab w:val="right" w:leader="dot" w:pos="9022"/>
              </w:tabs>
              <w:autoSpaceDE w:val="0"/>
              <w:autoSpaceDN w:val="0"/>
              <w:adjustRightInd w:val="0"/>
              <w:spacing w:line="500" w:lineRule="exact"/>
              <w:ind w:firstLine="280" w:firstLineChars="100"/>
              <w:jc w:val="left"/>
              <w:rPr>
                <w:rFonts w:hint="eastAsia" w:ascii="仿宋" w:hAnsi="仿宋" w:eastAsia="仿宋" w:cs="仿宋"/>
                <w:bCs/>
                <w:caps/>
                <w:sz w:val="28"/>
                <w:szCs w:val="28"/>
              </w:rPr>
            </w:pPr>
            <w:r>
              <w:rPr>
                <w:rFonts w:hint="eastAsia" w:ascii="仿宋" w:hAnsi="仿宋" w:eastAsia="仿宋" w:cs="仿宋"/>
                <w:bCs/>
                <w:caps/>
                <w:sz w:val="28"/>
                <w:szCs w:val="28"/>
              </w:rPr>
              <w:t>职    务</w:t>
            </w:r>
          </w:p>
        </w:tc>
        <w:tc>
          <w:tcPr>
            <w:tcW w:w="1965" w:type="dxa"/>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p>
        </w:tc>
        <w:tc>
          <w:tcPr>
            <w:tcW w:w="1336" w:type="dxa"/>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r>
              <w:rPr>
                <w:rFonts w:hint="eastAsia" w:ascii="仿宋" w:hAnsi="仿宋" w:eastAsia="仿宋" w:cs="仿宋"/>
                <w:bCs/>
                <w:caps/>
                <w:sz w:val="28"/>
                <w:szCs w:val="28"/>
              </w:rPr>
              <w:t>联系电话</w:t>
            </w:r>
          </w:p>
        </w:tc>
        <w:tc>
          <w:tcPr>
            <w:tcW w:w="2375" w:type="dxa"/>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p>
        </w:tc>
        <w:tc>
          <w:tcPr>
            <w:tcW w:w="1980" w:type="dxa"/>
          </w:tcPr>
          <w:p>
            <w:pPr>
              <w:tabs>
                <w:tab w:val="right" w:leader="dot" w:pos="9022"/>
              </w:tabs>
              <w:autoSpaceDE w:val="0"/>
              <w:autoSpaceDN w:val="0"/>
              <w:adjustRightInd w:val="0"/>
              <w:spacing w:line="500" w:lineRule="exact"/>
              <w:ind w:firstLine="280" w:firstLineChars="100"/>
              <w:jc w:val="left"/>
              <w:rPr>
                <w:rFonts w:hint="eastAsia" w:ascii="仿宋" w:hAnsi="仿宋" w:eastAsia="仿宋" w:cs="仿宋"/>
                <w:bCs/>
                <w:caps/>
                <w:sz w:val="28"/>
                <w:szCs w:val="28"/>
              </w:rPr>
            </w:pPr>
            <w:r>
              <w:rPr>
                <w:rFonts w:hint="eastAsia" w:ascii="仿宋" w:hAnsi="仿宋" w:eastAsia="仿宋" w:cs="仿宋"/>
                <w:bCs/>
                <w:caps/>
                <w:sz w:val="28"/>
                <w:szCs w:val="28"/>
              </w:rPr>
              <w:t>传    真</w:t>
            </w:r>
          </w:p>
        </w:tc>
        <w:tc>
          <w:tcPr>
            <w:tcW w:w="5676" w:type="dxa"/>
            <w:gridSpan w:val="3"/>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1080" w:type="dxa"/>
            <w:vMerge w:val="restart"/>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p>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p>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p>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r>
              <w:rPr>
                <w:rFonts w:hint="eastAsia" w:ascii="仿宋" w:hAnsi="仿宋" w:eastAsia="仿宋" w:cs="仿宋"/>
                <w:bCs/>
                <w:caps/>
                <w:sz w:val="28"/>
                <w:szCs w:val="28"/>
              </w:rPr>
              <w:t>法定代表人身份证复印件</w:t>
            </w:r>
          </w:p>
        </w:tc>
        <w:tc>
          <w:tcPr>
            <w:tcW w:w="3945" w:type="dxa"/>
            <w:gridSpan w:val="2"/>
            <w:vMerge w:val="restart"/>
            <w:vAlign w:val="center"/>
          </w:tcPr>
          <w:p>
            <w:pPr>
              <w:tabs>
                <w:tab w:val="right" w:leader="dot" w:pos="9022"/>
              </w:tabs>
              <w:autoSpaceDE w:val="0"/>
              <w:autoSpaceDN w:val="0"/>
              <w:adjustRightInd w:val="0"/>
              <w:spacing w:line="500" w:lineRule="exact"/>
              <w:jc w:val="center"/>
              <w:rPr>
                <w:rFonts w:hint="eastAsia" w:ascii="仿宋" w:hAnsi="仿宋" w:eastAsia="仿宋" w:cs="仿宋"/>
                <w:bCs/>
                <w:caps/>
                <w:sz w:val="28"/>
                <w:szCs w:val="28"/>
              </w:rPr>
            </w:pPr>
          </w:p>
          <w:p>
            <w:pPr>
              <w:tabs>
                <w:tab w:val="right" w:leader="dot" w:pos="9022"/>
              </w:tabs>
              <w:autoSpaceDE w:val="0"/>
              <w:autoSpaceDN w:val="0"/>
              <w:adjustRightInd w:val="0"/>
              <w:spacing w:line="500" w:lineRule="exact"/>
              <w:jc w:val="center"/>
              <w:rPr>
                <w:rFonts w:hint="eastAsia" w:ascii="仿宋" w:hAnsi="仿宋" w:eastAsia="仿宋" w:cs="仿宋"/>
                <w:bCs/>
                <w:caps/>
                <w:sz w:val="28"/>
                <w:szCs w:val="28"/>
              </w:rPr>
            </w:pPr>
          </w:p>
          <w:p>
            <w:pPr>
              <w:tabs>
                <w:tab w:val="right" w:leader="dot" w:pos="9022"/>
              </w:tabs>
              <w:autoSpaceDE w:val="0"/>
              <w:autoSpaceDN w:val="0"/>
              <w:adjustRightInd w:val="0"/>
              <w:spacing w:line="500" w:lineRule="exact"/>
              <w:jc w:val="center"/>
              <w:rPr>
                <w:rFonts w:hint="eastAsia" w:ascii="仿宋" w:hAnsi="仿宋" w:eastAsia="仿宋" w:cs="仿宋"/>
                <w:bCs/>
                <w:caps/>
                <w:sz w:val="28"/>
                <w:szCs w:val="28"/>
              </w:rPr>
            </w:pPr>
            <w:r>
              <w:rPr>
                <w:rFonts w:hint="eastAsia" w:ascii="仿宋" w:hAnsi="仿宋" w:eastAsia="仿宋" w:cs="仿宋"/>
                <w:spacing w:val="-4"/>
                <w:sz w:val="28"/>
                <w:szCs w:val="28"/>
              </w:rPr>
              <w:t>二代身份证双面</w:t>
            </w:r>
          </w:p>
          <w:p>
            <w:pPr>
              <w:tabs>
                <w:tab w:val="right" w:leader="dot" w:pos="9022"/>
              </w:tabs>
              <w:autoSpaceDE w:val="0"/>
              <w:autoSpaceDN w:val="0"/>
              <w:adjustRightInd w:val="0"/>
              <w:spacing w:line="500" w:lineRule="exact"/>
              <w:ind w:firstLine="1120" w:firstLineChars="400"/>
              <w:jc w:val="center"/>
              <w:rPr>
                <w:rFonts w:hint="eastAsia" w:ascii="仿宋" w:hAnsi="仿宋" w:eastAsia="仿宋" w:cs="仿宋"/>
                <w:bCs/>
                <w:caps/>
                <w:sz w:val="28"/>
                <w:szCs w:val="28"/>
              </w:rPr>
            </w:pPr>
          </w:p>
          <w:p>
            <w:pPr>
              <w:tabs>
                <w:tab w:val="right" w:leader="dot" w:pos="9022"/>
              </w:tabs>
              <w:autoSpaceDE w:val="0"/>
              <w:autoSpaceDN w:val="0"/>
              <w:adjustRightInd w:val="0"/>
              <w:spacing w:line="500" w:lineRule="exact"/>
              <w:jc w:val="center"/>
              <w:rPr>
                <w:rFonts w:hint="eastAsia" w:ascii="仿宋" w:hAnsi="仿宋" w:eastAsia="仿宋" w:cs="仿宋"/>
                <w:bCs/>
                <w:caps/>
                <w:sz w:val="28"/>
                <w:szCs w:val="28"/>
              </w:rPr>
            </w:pPr>
          </w:p>
        </w:tc>
        <w:tc>
          <w:tcPr>
            <w:tcW w:w="3711" w:type="dxa"/>
            <w:gridSpan w:val="2"/>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r>
              <w:rPr>
                <w:rFonts w:hint="eastAsia" w:ascii="仿宋" w:hAnsi="仿宋" w:eastAsia="仿宋" w:cs="仿宋"/>
                <w:bCs/>
                <w:caps/>
                <w:sz w:val="28"/>
                <w:szCs w:val="28"/>
              </w:rPr>
              <w:t>法定代表人</w:t>
            </w:r>
          </w:p>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r>
              <w:rPr>
                <w:rFonts w:hint="eastAsia" w:ascii="仿宋" w:hAnsi="仿宋" w:eastAsia="仿宋" w:cs="仿宋"/>
                <w:sz w:val="28"/>
                <w:szCs w:val="28"/>
              </w:rPr>
              <w:t>(签字或盖章)：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1080" w:type="dxa"/>
            <w:vMerge w:val="continue"/>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p>
        </w:tc>
        <w:tc>
          <w:tcPr>
            <w:tcW w:w="3945" w:type="dxa"/>
            <w:gridSpan w:val="2"/>
            <w:vMerge w:val="continue"/>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p>
        </w:tc>
        <w:tc>
          <w:tcPr>
            <w:tcW w:w="3711" w:type="dxa"/>
            <w:gridSpan w:val="2"/>
          </w:tcPr>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p>
          <w:p>
            <w:pPr>
              <w:tabs>
                <w:tab w:val="right" w:leader="dot" w:pos="9022"/>
              </w:tabs>
              <w:autoSpaceDE w:val="0"/>
              <w:autoSpaceDN w:val="0"/>
              <w:adjustRightInd w:val="0"/>
              <w:spacing w:line="500" w:lineRule="exact"/>
              <w:ind w:firstLine="140" w:firstLineChars="50"/>
              <w:jc w:val="left"/>
              <w:rPr>
                <w:rFonts w:hint="eastAsia" w:ascii="仿宋" w:hAnsi="仿宋" w:eastAsia="仿宋" w:cs="仿宋"/>
                <w:bCs/>
                <w:caps/>
                <w:sz w:val="28"/>
                <w:szCs w:val="28"/>
              </w:rPr>
            </w:pPr>
            <w:r>
              <w:rPr>
                <w:rFonts w:hint="eastAsia" w:ascii="仿宋" w:hAnsi="仿宋" w:eastAsia="仿宋" w:cs="仿宋"/>
                <w:bCs/>
                <w:caps/>
                <w:sz w:val="28"/>
                <w:szCs w:val="28"/>
              </w:rPr>
              <w:t>（公章）</w:t>
            </w:r>
          </w:p>
          <w:p>
            <w:pPr>
              <w:tabs>
                <w:tab w:val="right" w:leader="dot" w:pos="9022"/>
              </w:tabs>
              <w:autoSpaceDE w:val="0"/>
              <w:autoSpaceDN w:val="0"/>
              <w:adjustRightInd w:val="0"/>
              <w:spacing w:line="500" w:lineRule="exact"/>
              <w:jc w:val="left"/>
              <w:rPr>
                <w:rFonts w:hint="eastAsia" w:ascii="仿宋" w:hAnsi="仿宋" w:eastAsia="仿宋" w:cs="仿宋"/>
                <w:bCs/>
                <w:caps/>
                <w:sz w:val="28"/>
                <w:szCs w:val="28"/>
              </w:rPr>
            </w:pPr>
          </w:p>
          <w:p>
            <w:pPr>
              <w:tabs>
                <w:tab w:val="right" w:leader="dot" w:pos="9022"/>
              </w:tabs>
              <w:autoSpaceDE w:val="0"/>
              <w:autoSpaceDN w:val="0"/>
              <w:adjustRightInd w:val="0"/>
              <w:spacing w:line="500" w:lineRule="exact"/>
              <w:ind w:firstLine="1680" w:firstLineChars="600"/>
              <w:jc w:val="left"/>
              <w:rPr>
                <w:rFonts w:hint="eastAsia" w:ascii="仿宋" w:hAnsi="仿宋" w:eastAsia="仿宋" w:cs="仿宋"/>
                <w:bCs/>
                <w:caps/>
                <w:sz w:val="28"/>
                <w:szCs w:val="28"/>
              </w:rPr>
            </w:pPr>
            <w:r>
              <w:rPr>
                <w:rFonts w:hint="eastAsia" w:ascii="仿宋" w:hAnsi="仿宋" w:eastAsia="仿宋" w:cs="仿宋"/>
                <w:bCs/>
                <w:caps/>
                <w:sz w:val="28"/>
                <w:szCs w:val="28"/>
              </w:rPr>
              <w:t>年  月  日</w:t>
            </w:r>
          </w:p>
        </w:tc>
      </w:tr>
    </w:tbl>
    <w:p>
      <w:pPr>
        <w:spacing w:line="480" w:lineRule="exact"/>
        <w:jc w:val="center"/>
        <w:rPr>
          <w:rFonts w:hint="eastAsia" w:ascii="仿宋" w:hAnsi="仿宋" w:eastAsia="仿宋" w:cs="仿宋"/>
          <w:b/>
          <w:bCs/>
          <w:sz w:val="24"/>
          <w:szCs w:val="24"/>
        </w:rPr>
      </w:pPr>
    </w:p>
    <w:p>
      <w:pPr>
        <w:spacing w:line="480" w:lineRule="exact"/>
        <w:jc w:val="center"/>
        <w:rPr>
          <w:rFonts w:hint="eastAsia" w:ascii="仿宋" w:hAnsi="仿宋" w:eastAsia="仿宋" w:cs="仿宋"/>
          <w:b/>
          <w:bCs/>
          <w:sz w:val="24"/>
          <w:szCs w:val="24"/>
        </w:rPr>
      </w:pPr>
    </w:p>
    <w:p>
      <w:pPr>
        <w:pStyle w:val="28"/>
        <w:ind w:firstLine="210"/>
        <w:rPr>
          <w:rFonts w:hint="eastAsia" w:ascii="仿宋" w:hAnsi="仿宋" w:eastAsia="仿宋" w:cs="仿宋"/>
        </w:rPr>
      </w:pPr>
    </w:p>
    <w:p>
      <w:pPr>
        <w:spacing w:line="480" w:lineRule="exact"/>
        <w:jc w:val="center"/>
        <w:rPr>
          <w:rFonts w:hint="eastAsia" w:ascii="仿宋" w:hAnsi="仿宋" w:eastAsia="仿宋" w:cs="仿宋"/>
          <w:b/>
          <w:bCs/>
          <w:sz w:val="28"/>
          <w:szCs w:val="28"/>
        </w:rPr>
      </w:pPr>
      <w:r>
        <w:rPr>
          <w:rFonts w:hint="eastAsia" w:ascii="仿宋" w:hAnsi="仿宋" w:eastAsia="仿宋" w:cs="仿宋"/>
          <w:b/>
          <w:bCs/>
          <w:sz w:val="28"/>
          <w:szCs w:val="28"/>
        </w:rPr>
        <w:t>（2）法定代表人授权书</w:t>
      </w:r>
    </w:p>
    <w:tbl>
      <w:tblPr>
        <w:tblStyle w:val="30"/>
        <w:tblpPr w:leftFromText="180" w:rightFromText="180" w:vertAnchor="text" w:horzAnchor="page" w:tblpX="1340" w:tblpY="554"/>
        <w:tblOverlap w:val="never"/>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440"/>
        <w:gridCol w:w="2234"/>
        <w:gridCol w:w="1126"/>
        <w:gridCol w:w="1440"/>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8" w:type="dxa"/>
            <w:gridSpan w:val="6"/>
          </w:tcPr>
          <w:p>
            <w:pPr>
              <w:tabs>
                <w:tab w:val="right" w:leader="dot" w:pos="9022"/>
              </w:tabs>
              <w:autoSpaceDE w:val="0"/>
              <w:autoSpaceDN w:val="0"/>
              <w:adjustRightInd w:val="0"/>
              <w:spacing w:line="500" w:lineRule="exact"/>
              <w:jc w:val="left"/>
              <w:rPr>
                <w:rFonts w:hint="eastAsia" w:ascii="仿宋" w:hAnsi="仿宋" w:eastAsia="仿宋" w:cs="仿宋"/>
                <w:caps/>
                <w:sz w:val="28"/>
                <w:szCs w:val="28"/>
              </w:rPr>
            </w:pPr>
            <w:r>
              <w:rPr>
                <w:rFonts w:hint="eastAsia" w:ascii="仿宋" w:hAnsi="仿宋" w:eastAsia="仿宋" w:cs="仿宋"/>
                <w:caps/>
                <w:sz w:val="28"/>
                <w:szCs w:val="28"/>
              </w:rPr>
              <w:t>致：</w:t>
            </w:r>
            <w:r>
              <w:rPr>
                <w:rFonts w:hint="eastAsia" w:ascii="仿宋" w:hAnsi="仿宋" w:eastAsia="仿宋" w:cs="仿宋"/>
                <w:caps/>
                <w:sz w:val="28"/>
                <w:szCs w:val="28"/>
                <w:lang w:val="en-US" w:eastAsia="zh-CN"/>
              </w:rPr>
              <w:t>铜川市妇幼保健院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28" w:type="dxa"/>
            <w:vMerge w:val="restart"/>
            <w:vAlign w:val="center"/>
          </w:tcPr>
          <w:p>
            <w:pPr>
              <w:tabs>
                <w:tab w:val="right" w:leader="dot" w:pos="9022"/>
              </w:tabs>
              <w:autoSpaceDE w:val="0"/>
              <w:autoSpaceDN w:val="0"/>
              <w:adjustRightInd w:val="0"/>
              <w:spacing w:line="400" w:lineRule="exact"/>
              <w:rPr>
                <w:rFonts w:hint="eastAsia" w:ascii="仿宋" w:hAnsi="仿宋" w:eastAsia="仿宋" w:cs="仿宋"/>
                <w:caps/>
                <w:sz w:val="28"/>
                <w:szCs w:val="28"/>
              </w:rPr>
            </w:pPr>
            <w:r>
              <w:rPr>
                <w:rFonts w:hint="eastAsia" w:ascii="仿宋" w:hAnsi="仿宋" w:eastAsia="仿宋" w:cs="仿宋"/>
                <w:caps/>
                <w:sz w:val="28"/>
                <w:szCs w:val="28"/>
              </w:rPr>
              <w:t>被</w:t>
            </w:r>
          </w:p>
          <w:p>
            <w:pPr>
              <w:tabs>
                <w:tab w:val="right" w:leader="dot" w:pos="9022"/>
              </w:tabs>
              <w:autoSpaceDE w:val="0"/>
              <w:autoSpaceDN w:val="0"/>
              <w:adjustRightInd w:val="0"/>
              <w:spacing w:line="400" w:lineRule="exact"/>
              <w:rPr>
                <w:rFonts w:hint="eastAsia" w:ascii="仿宋" w:hAnsi="仿宋" w:eastAsia="仿宋" w:cs="仿宋"/>
                <w:caps/>
                <w:sz w:val="28"/>
                <w:szCs w:val="28"/>
              </w:rPr>
            </w:pPr>
            <w:r>
              <w:rPr>
                <w:rFonts w:hint="eastAsia" w:ascii="仿宋" w:hAnsi="仿宋" w:eastAsia="仿宋" w:cs="仿宋"/>
                <w:caps/>
                <w:sz w:val="28"/>
                <w:szCs w:val="28"/>
              </w:rPr>
              <w:t>授</w:t>
            </w:r>
          </w:p>
          <w:p>
            <w:pPr>
              <w:tabs>
                <w:tab w:val="right" w:leader="dot" w:pos="9022"/>
              </w:tabs>
              <w:autoSpaceDE w:val="0"/>
              <w:autoSpaceDN w:val="0"/>
              <w:adjustRightInd w:val="0"/>
              <w:spacing w:line="400" w:lineRule="exact"/>
              <w:rPr>
                <w:rFonts w:hint="eastAsia" w:ascii="仿宋" w:hAnsi="仿宋" w:eastAsia="仿宋" w:cs="仿宋"/>
                <w:caps/>
                <w:sz w:val="28"/>
                <w:szCs w:val="28"/>
              </w:rPr>
            </w:pPr>
            <w:r>
              <w:rPr>
                <w:rFonts w:hint="eastAsia" w:ascii="仿宋" w:hAnsi="仿宋" w:eastAsia="仿宋" w:cs="仿宋"/>
                <w:caps/>
                <w:sz w:val="28"/>
                <w:szCs w:val="28"/>
              </w:rPr>
              <w:t>权</w:t>
            </w:r>
          </w:p>
          <w:p>
            <w:pPr>
              <w:tabs>
                <w:tab w:val="right" w:leader="dot" w:pos="9022"/>
              </w:tabs>
              <w:autoSpaceDE w:val="0"/>
              <w:autoSpaceDN w:val="0"/>
              <w:adjustRightInd w:val="0"/>
              <w:spacing w:line="400" w:lineRule="exact"/>
              <w:rPr>
                <w:rFonts w:hint="eastAsia" w:ascii="仿宋" w:hAnsi="仿宋" w:eastAsia="仿宋" w:cs="仿宋"/>
                <w:caps/>
                <w:sz w:val="28"/>
                <w:szCs w:val="28"/>
              </w:rPr>
            </w:pPr>
            <w:r>
              <w:rPr>
                <w:rFonts w:hint="eastAsia" w:ascii="仿宋" w:hAnsi="仿宋" w:eastAsia="仿宋" w:cs="仿宋"/>
                <w:caps/>
                <w:sz w:val="28"/>
                <w:szCs w:val="28"/>
              </w:rPr>
              <w:t>人</w:t>
            </w:r>
          </w:p>
        </w:tc>
        <w:tc>
          <w:tcPr>
            <w:tcW w:w="1440" w:type="dxa"/>
          </w:tcPr>
          <w:p>
            <w:pPr>
              <w:tabs>
                <w:tab w:val="right" w:leader="dot" w:pos="9022"/>
              </w:tabs>
              <w:autoSpaceDE w:val="0"/>
              <w:autoSpaceDN w:val="0"/>
              <w:adjustRightInd w:val="0"/>
              <w:spacing w:line="500" w:lineRule="exact"/>
              <w:jc w:val="left"/>
              <w:rPr>
                <w:rFonts w:hint="eastAsia" w:ascii="仿宋" w:hAnsi="仿宋" w:eastAsia="仿宋" w:cs="仿宋"/>
                <w:caps/>
                <w:sz w:val="28"/>
                <w:szCs w:val="28"/>
              </w:rPr>
            </w:pPr>
            <w:r>
              <w:rPr>
                <w:rFonts w:hint="eastAsia" w:ascii="仿宋" w:hAnsi="仿宋" w:eastAsia="仿宋" w:cs="仿宋"/>
                <w:caps/>
                <w:sz w:val="28"/>
                <w:szCs w:val="28"/>
              </w:rPr>
              <w:t>姓    名</w:t>
            </w:r>
          </w:p>
        </w:tc>
        <w:tc>
          <w:tcPr>
            <w:tcW w:w="3360" w:type="dxa"/>
            <w:gridSpan w:val="2"/>
          </w:tcPr>
          <w:p>
            <w:pPr>
              <w:tabs>
                <w:tab w:val="right" w:leader="dot" w:pos="9022"/>
              </w:tabs>
              <w:autoSpaceDE w:val="0"/>
              <w:autoSpaceDN w:val="0"/>
              <w:adjustRightInd w:val="0"/>
              <w:spacing w:line="500" w:lineRule="exact"/>
              <w:jc w:val="left"/>
              <w:rPr>
                <w:rFonts w:hint="eastAsia" w:ascii="仿宋" w:hAnsi="仿宋" w:eastAsia="仿宋" w:cs="仿宋"/>
                <w:caps/>
                <w:sz w:val="28"/>
                <w:szCs w:val="28"/>
              </w:rPr>
            </w:pPr>
          </w:p>
        </w:tc>
        <w:tc>
          <w:tcPr>
            <w:tcW w:w="1440" w:type="dxa"/>
          </w:tcPr>
          <w:p>
            <w:pPr>
              <w:tabs>
                <w:tab w:val="right" w:leader="dot" w:pos="9022"/>
              </w:tabs>
              <w:autoSpaceDE w:val="0"/>
              <w:autoSpaceDN w:val="0"/>
              <w:adjustRightInd w:val="0"/>
              <w:spacing w:line="500" w:lineRule="exact"/>
              <w:jc w:val="left"/>
              <w:rPr>
                <w:rFonts w:hint="eastAsia" w:ascii="仿宋" w:hAnsi="仿宋" w:eastAsia="仿宋" w:cs="仿宋"/>
                <w:caps/>
                <w:sz w:val="28"/>
                <w:szCs w:val="28"/>
              </w:rPr>
            </w:pPr>
            <w:r>
              <w:rPr>
                <w:rFonts w:hint="eastAsia" w:ascii="仿宋" w:hAnsi="仿宋" w:eastAsia="仿宋" w:cs="仿宋"/>
                <w:caps/>
                <w:sz w:val="28"/>
                <w:szCs w:val="28"/>
              </w:rPr>
              <w:t>性    别</w:t>
            </w:r>
          </w:p>
        </w:tc>
        <w:tc>
          <w:tcPr>
            <w:tcW w:w="2400" w:type="dxa"/>
          </w:tcPr>
          <w:p>
            <w:pPr>
              <w:tabs>
                <w:tab w:val="right" w:leader="dot" w:pos="9022"/>
              </w:tabs>
              <w:autoSpaceDE w:val="0"/>
              <w:autoSpaceDN w:val="0"/>
              <w:adjustRightInd w:val="0"/>
              <w:spacing w:line="500" w:lineRule="exact"/>
              <w:jc w:val="left"/>
              <w:rPr>
                <w:rFonts w:hint="eastAsia" w:ascii="仿宋" w:hAnsi="仿宋" w:eastAsia="仿宋" w:cs="仿宋"/>
                <w:cap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28" w:type="dxa"/>
            <w:vMerge w:val="continue"/>
          </w:tcPr>
          <w:p>
            <w:pPr>
              <w:tabs>
                <w:tab w:val="right" w:leader="dot" w:pos="9022"/>
              </w:tabs>
              <w:autoSpaceDE w:val="0"/>
              <w:autoSpaceDN w:val="0"/>
              <w:adjustRightInd w:val="0"/>
              <w:spacing w:line="500" w:lineRule="exact"/>
              <w:jc w:val="left"/>
              <w:rPr>
                <w:rFonts w:hint="eastAsia" w:ascii="仿宋" w:hAnsi="仿宋" w:eastAsia="仿宋" w:cs="仿宋"/>
                <w:caps/>
                <w:sz w:val="28"/>
                <w:szCs w:val="28"/>
              </w:rPr>
            </w:pPr>
          </w:p>
        </w:tc>
        <w:tc>
          <w:tcPr>
            <w:tcW w:w="1440" w:type="dxa"/>
          </w:tcPr>
          <w:p>
            <w:pPr>
              <w:tabs>
                <w:tab w:val="right" w:leader="dot" w:pos="9022"/>
              </w:tabs>
              <w:autoSpaceDE w:val="0"/>
              <w:autoSpaceDN w:val="0"/>
              <w:adjustRightInd w:val="0"/>
              <w:spacing w:line="500" w:lineRule="exact"/>
              <w:jc w:val="left"/>
              <w:rPr>
                <w:rFonts w:hint="eastAsia" w:ascii="仿宋" w:hAnsi="仿宋" w:eastAsia="仿宋" w:cs="仿宋"/>
                <w:caps/>
                <w:sz w:val="28"/>
                <w:szCs w:val="28"/>
              </w:rPr>
            </w:pPr>
            <w:r>
              <w:rPr>
                <w:rFonts w:hint="eastAsia" w:ascii="仿宋" w:hAnsi="仿宋" w:eastAsia="仿宋" w:cs="仿宋"/>
                <w:caps/>
                <w:sz w:val="28"/>
                <w:szCs w:val="28"/>
              </w:rPr>
              <w:t>职    务</w:t>
            </w:r>
          </w:p>
        </w:tc>
        <w:tc>
          <w:tcPr>
            <w:tcW w:w="3360" w:type="dxa"/>
            <w:gridSpan w:val="2"/>
          </w:tcPr>
          <w:p>
            <w:pPr>
              <w:tabs>
                <w:tab w:val="right" w:leader="dot" w:pos="9022"/>
              </w:tabs>
              <w:autoSpaceDE w:val="0"/>
              <w:autoSpaceDN w:val="0"/>
              <w:adjustRightInd w:val="0"/>
              <w:spacing w:line="500" w:lineRule="exact"/>
              <w:jc w:val="left"/>
              <w:rPr>
                <w:rFonts w:hint="eastAsia" w:ascii="仿宋" w:hAnsi="仿宋" w:eastAsia="仿宋" w:cs="仿宋"/>
                <w:caps/>
                <w:sz w:val="28"/>
                <w:szCs w:val="28"/>
              </w:rPr>
            </w:pPr>
          </w:p>
        </w:tc>
        <w:tc>
          <w:tcPr>
            <w:tcW w:w="1440" w:type="dxa"/>
          </w:tcPr>
          <w:p>
            <w:pPr>
              <w:tabs>
                <w:tab w:val="right" w:leader="dot" w:pos="9022"/>
              </w:tabs>
              <w:autoSpaceDE w:val="0"/>
              <w:autoSpaceDN w:val="0"/>
              <w:adjustRightInd w:val="0"/>
              <w:spacing w:line="500" w:lineRule="exact"/>
              <w:jc w:val="left"/>
              <w:rPr>
                <w:rFonts w:hint="eastAsia" w:ascii="仿宋" w:hAnsi="仿宋" w:eastAsia="仿宋" w:cs="仿宋"/>
                <w:caps/>
                <w:sz w:val="28"/>
                <w:szCs w:val="28"/>
              </w:rPr>
            </w:pPr>
            <w:r>
              <w:rPr>
                <w:rFonts w:hint="eastAsia" w:ascii="仿宋" w:hAnsi="仿宋" w:eastAsia="仿宋" w:cs="仿宋"/>
                <w:caps/>
                <w:sz w:val="28"/>
                <w:szCs w:val="28"/>
              </w:rPr>
              <w:t>手机号码</w:t>
            </w:r>
          </w:p>
        </w:tc>
        <w:tc>
          <w:tcPr>
            <w:tcW w:w="2400" w:type="dxa"/>
          </w:tcPr>
          <w:p>
            <w:pPr>
              <w:tabs>
                <w:tab w:val="right" w:leader="dot" w:pos="9022"/>
              </w:tabs>
              <w:autoSpaceDE w:val="0"/>
              <w:autoSpaceDN w:val="0"/>
              <w:adjustRightInd w:val="0"/>
              <w:spacing w:line="500" w:lineRule="exact"/>
              <w:jc w:val="left"/>
              <w:rPr>
                <w:rFonts w:hint="eastAsia" w:ascii="仿宋" w:hAnsi="仿宋" w:eastAsia="仿宋" w:cs="仿宋"/>
                <w:cap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Merge w:val="continue"/>
          </w:tcPr>
          <w:p>
            <w:pPr>
              <w:tabs>
                <w:tab w:val="right" w:leader="dot" w:pos="9022"/>
              </w:tabs>
              <w:autoSpaceDE w:val="0"/>
              <w:autoSpaceDN w:val="0"/>
              <w:adjustRightInd w:val="0"/>
              <w:spacing w:line="500" w:lineRule="exact"/>
              <w:jc w:val="left"/>
              <w:rPr>
                <w:rFonts w:hint="eastAsia" w:ascii="仿宋" w:hAnsi="仿宋" w:eastAsia="仿宋" w:cs="仿宋"/>
                <w:caps/>
                <w:sz w:val="28"/>
                <w:szCs w:val="28"/>
              </w:rPr>
            </w:pPr>
          </w:p>
        </w:tc>
        <w:tc>
          <w:tcPr>
            <w:tcW w:w="1440" w:type="dxa"/>
          </w:tcPr>
          <w:p>
            <w:pPr>
              <w:tabs>
                <w:tab w:val="right" w:leader="dot" w:pos="9022"/>
              </w:tabs>
              <w:autoSpaceDE w:val="0"/>
              <w:autoSpaceDN w:val="0"/>
              <w:adjustRightInd w:val="0"/>
              <w:spacing w:line="500" w:lineRule="exact"/>
              <w:jc w:val="left"/>
              <w:rPr>
                <w:rFonts w:hint="eastAsia" w:ascii="仿宋" w:hAnsi="仿宋" w:eastAsia="仿宋" w:cs="仿宋"/>
                <w:caps/>
                <w:sz w:val="28"/>
                <w:szCs w:val="28"/>
              </w:rPr>
            </w:pPr>
            <w:r>
              <w:rPr>
                <w:rFonts w:hint="eastAsia" w:ascii="仿宋" w:hAnsi="仿宋" w:eastAsia="仿宋" w:cs="仿宋"/>
                <w:caps/>
                <w:sz w:val="28"/>
                <w:szCs w:val="28"/>
              </w:rPr>
              <w:t>联系电话</w:t>
            </w:r>
          </w:p>
        </w:tc>
        <w:tc>
          <w:tcPr>
            <w:tcW w:w="3360" w:type="dxa"/>
            <w:gridSpan w:val="2"/>
          </w:tcPr>
          <w:p>
            <w:pPr>
              <w:tabs>
                <w:tab w:val="right" w:leader="dot" w:pos="9022"/>
              </w:tabs>
              <w:autoSpaceDE w:val="0"/>
              <w:autoSpaceDN w:val="0"/>
              <w:adjustRightInd w:val="0"/>
              <w:spacing w:line="500" w:lineRule="exact"/>
              <w:jc w:val="left"/>
              <w:rPr>
                <w:rFonts w:hint="eastAsia" w:ascii="仿宋" w:hAnsi="仿宋" w:eastAsia="仿宋" w:cs="仿宋"/>
                <w:caps/>
                <w:sz w:val="28"/>
                <w:szCs w:val="28"/>
              </w:rPr>
            </w:pPr>
          </w:p>
        </w:tc>
        <w:tc>
          <w:tcPr>
            <w:tcW w:w="1440" w:type="dxa"/>
          </w:tcPr>
          <w:p>
            <w:pPr>
              <w:tabs>
                <w:tab w:val="right" w:leader="dot" w:pos="9022"/>
              </w:tabs>
              <w:autoSpaceDE w:val="0"/>
              <w:autoSpaceDN w:val="0"/>
              <w:adjustRightInd w:val="0"/>
              <w:spacing w:line="500" w:lineRule="exact"/>
              <w:jc w:val="left"/>
              <w:rPr>
                <w:rFonts w:hint="eastAsia" w:ascii="仿宋" w:hAnsi="仿宋" w:eastAsia="仿宋" w:cs="仿宋"/>
                <w:caps/>
                <w:sz w:val="28"/>
                <w:szCs w:val="28"/>
              </w:rPr>
            </w:pPr>
            <w:r>
              <w:rPr>
                <w:rFonts w:hint="eastAsia" w:ascii="仿宋" w:hAnsi="仿宋" w:eastAsia="仿宋" w:cs="仿宋"/>
                <w:caps/>
                <w:sz w:val="28"/>
                <w:szCs w:val="28"/>
              </w:rPr>
              <w:t>图文传真</w:t>
            </w:r>
          </w:p>
        </w:tc>
        <w:tc>
          <w:tcPr>
            <w:tcW w:w="2400" w:type="dxa"/>
          </w:tcPr>
          <w:p>
            <w:pPr>
              <w:tabs>
                <w:tab w:val="right" w:leader="dot" w:pos="9022"/>
              </w:tabs>
              <w:autoSpaceDE w:val="0"/>
              <w:autoSpaceDN w:val="0"/>
              <w:adjustRightInd w:val="0"/>
              <w:spacing w:line="500" w:lineRule="exact"/>
              <w:jc w:val="left"/>
              <w:rPr>
                <w:rFonts w:hint="eastAsia" w:ascii="仿宋" w:hAnsi="仿宋" w:eastAsia="仿宋" w:cs="仿宋"/>
                <w:cap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Merge w:val="continue"/>
          </w:tcPr>
          <w:p>
            <w:pPr>
              <w:tabs>
                <w:tab w:val="right" w:leader="dot" w:pos="9022"/>
              </w:tabs>
              <w:autoSpaceDE w:val="0"/>
              <w:autoSpaceDN w:val="0"/>
              <w:adjustRightInd w:val="0"/>
              <w:spacing w:line="500" w:lineRule="exact"/>
              <w:jc w:val="left"/>
              <w:rPr>
                <w:rFonts w:hint="eastAsia" w:ascii="仿宋" w:hAnsi="仿宋" w:eastAsia="仿宋" w:cs="仿宋"/>
                <w:caps/>
                <w:sz w:val="28"/>
                <w:szCs w:val="28"/>
              </w:rPr>
            </w:pPr>
          </w:p>
        </w:tc>
        <w:tc>
          <w:tcPr>
            <w:tcW w:w="1440" w:type="dxa"/>
          </w:tcPr>
          <w:p>
            <w:pPr>
              <w:tabs>
                <w:tab w:val="right" w:leader="dot" w:pos="9022"/>
              </w:tabs>
              <w:autoSpaceDE w:val="0"/>
              <w:autoSpaceDN w:val="0"/>
              <w:adjustRightInd w:val="0"/>
              <w:spacing w:line="500" w:lineRule="exact"/>
              <w:jc w:val="left"/>
              <w:rPr>
                <w:rFonts w:hint="eastAsia" w:ascii="仿宋" w:hAnsi="仿宋" w:eastAsia="仿宋" w:cs="仿宋"/>
                <w:caps/>
                <w:sz w:val="28"/>
                <w:szCs w:val="28"/>
              </w:rPr>
            </w:pPr>
            <w:r>
              <w:rPr>
                <w:rFonts w:hint="eastAsia" w:ascii="仿宋" w:hAnsi="仿宋" w:eastAsia="仿宋" w:cs="仿宋"/>
                <w:caps/>
                <w:sz w:val="28"/>
                <w:szCs w:val="28"/>
              </w:rPr>
              <w:t>通讯地址</w:t>
            </w:r>
          </w:p>
        </w:tc>
        <w:tc>
          <w:tcPr>
            <w:tcW w:w="7200" w:type="dxa"/>
            <w:gridSpan w:val="4"/>
          </w:tcPr>
          <w:p>
            <w:pPr>
              <w:tabs>
                <w:tab w:val="right" w:leader="dot" w:pos="9022"/>
              </w:tabs>
              <w:autoSpaceDE w:val="0"/>
              <w:autoSpaceDN w:val="0"/>
              <w:adjustRightInd w:val="0"/>
              <w:spacing w:line="500" w:lineRule="exact"/>
              <w:jc w:val="left"/>
              <w:rPr>
                <w:rFonts w:hint="eastAsia" w:ascii="仿宋" w:hAnsi="仿宋" w:eastAsia="仿宋" w:cs="仿宋"/>
                <w:cap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Merge w:val="continue"/>
          </w:tcPr>
          <w:p>
            <w:pPr>
              <w:tabs>
                <w:tab w:val="right" w:leader="dot" w:pos="9022"/>
              </w:tabs>
              <w:autoSpaceDE w:val="0"/>
              <w:autoSpaceDN w:val="0"/>
              <w:adjustRightInd w:val="0"/>
              <w:spacing w:line="500" w:lineRule="exact"/>
              <w:jc w:val="left"/>
              <w:rPr>
                <w:rFonts w:hint="eastAsia" w:ascii="仿宋" w:hAnsi="仿宋" w:eastAsia="仿宋" w:cs="仿宋"/>
                <w:caps/>
                <w:sz w:val="28"/>
                <w:szCs w:val="28"/>
              </w:rPr>
            </w:pPr>
          </w:p>
        </w:tc>
        <w:tc>
          <w:tcPr>
            <w:tcW w:w="1440" w:type="dxa"/>
          </w:tcPr>
          <w:p>
            <w:pPr>
              <w:tabs>
                <w:tab w:val="right" w:leader="dot" w:pos="9022"/>
              </w:tabs>
              <w:autoSpaceDE w:val="0"/>
              <w:autoSpaceDN w:val="0"/>
              <w:adjustRightInd w:val="0"/>
              <w:spacing w:line="500" w:lineRule="exact"/>
              <w:jc w:val="left"/>
              <w:rPr>
                <w:rFonts w:hint="eastAsia" w:ascii="仿宋" w:hAnsi="仿宋" w:eastAsia="仿宋" w:cs="仿宋"/>
                <w:caps/>
                <w:sz w:val="28"/>
                <w:szCs w:val="28"/>
              </w:rPr>
            </w:pPr>
            <w:r>
              <w:rPr>
                <w:rFonts w:hint="eastAsia" w:ascii="仿宋" w:hAnsi="仿宋" w:eastAsia="仿宋" w:cs="仿宋"/>
                <w:caps/>
                <w:sz w:val="28"/>
                <w:szCs w:val="28"/>
              </w:rPr>
              <w:t>网    址</w:t>
            </w:r>
          </w:p>
        </w:tc>
        <w:tc>
          <w:tcPr>
            <w:tcW w:w="7200" w:type="dxa"/>
            <w:gridSpan w:val="4"/>
          </w:tcPr>
          <w:p>
            <w:pPr>
              <w:tabs>
                <w:tab w:val="right" w:leader="dot" w:pos="9022"/>
              </w:tabs>
              <w:autoSpaceDE w:val="0"/>
              <w:autoSpaceDN w:val="0"/>
              <w:adjustRightInd w:val="0"/>
              <w:spacing w:line="500" w:lineRule="exact"/>
              <w:jc w:val="left"/>
              <w:rPr>
                <w:rFonts w:hint="eastAsia" w:ascii="仿宋" w:hAnsi="仿宋" w:eastAsia="仿宋" w:cs="仿宋"/>
                <w:cap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Merge w:val="restart"/>
          </w:tcPr>
          <w:p>
            <w:pPr>
              <w:tabs>
                <w:tab w:val="right" w:leader="dot" w:pos="9022"/>
              </w:tabs>
              <w:autoSpaceDE w:val="0"/>
              <w:autoSpaceDN w:val="0"/>
              <w:adjustRightInd w:val="0"/>
              <w:spacing w:line="360" w:lineRule="exact"/>
              <w:jc w:val="left"/>
              <w:rPr>
                <w:rFonts w:hint="eastAsia" w:ascii="仿宋" w:hAnsi="仿宋" w:eastAsia="仿宋" w:cs="仿宋"/>
                <w:caps/>
                <w:sz w:val="28"/>
                <w:szCs w:val="28"/>
              </w:rPr>
            </w:pPr>
            <w:r>
              <w:rPr>
                <w:rFonts w:hint="eastAsia" w:ascii="仿宋" w:hAnsi="仿宋" w:eastAsia="仿宋" w:cs="仿宋"/>
                <w:caps/>
                <w:sz w:val="28"/>
                <w:szCs w:val="28"/>
              </w:rPr>
              <w:t>被</w:t>
            </w:r>
          </w:p>
          <w:p>
            <w:pPr>
              <w:tabs>
                <w:tab w:val="right" w:leader="dot" w:pos="9022"/>
              </w:tabs>
              <w:autoSpaceDE w:val="0"/>
              <w:autoSpaceDN w:val="0"/>
              <w:adjustRightInd w:val="0"/>
              <w:spacing w:line="360" w:lineRule="exact"/>
              <w:jc w:val="left"/>
              <w:rPr>
                <w:rFonts w:hint="eastAsia" w:ascii="仿宋" w:hAnsi="仿宋" w:eastAsia="仿宋" w:cs="仿宋"/>
                <w:caps/>
                <w:sz w:val="28"/>
                <w:szCs w:val="28"/>
              </w:rPr>
            </w:pPr>
            <w:r>
              <w:rPr>
                <w:rFonts w:hint="eastAsia" w:ascii="仿宋" w:hAnsi="仿宋" w:eastAsia="仿宋" w:cs="仿宋"/>
                <w:caps/>
                <w:sz w:val="28"/>
                <w:szCs w:val="28"/>
              </w:rPr>
              <w:t>授</w:t>
            </w:r>
          </w:p>
          <w:p>
            <w:pPr>
              <w:tabs>
                <w:tab w:val="right" w:leader="dot" w:pos="9022"/>
              </w:tabs>
              <w:autoSpaceDE w:val="0"/>
              <w:autoSpaceDN w:val="0"/>
              <w:adjustRightInd w:val="0"/>
              <w:spacing w:line="360" w:lineRule="exact"/>
              <w:jc w:val="left"/>
              <w:rPr>
                <w:rFonts w:hint="eastAsia" w:ascii="仿宋" w:hAnsi="仿宋" w:eastAsia="仿宋" w:cs="仿宋"/>
                <w:caps/>
                <w:sz w:val="28"/>
                <w:szCs w:val="28"/>
              </w:rPr>
            </w:pPr>
            <w:r>
              <w:rPr>
                <w:rFonts w:hint="eastAsia" w:ascii="仿宋" w:hAnsi="仿宋" w:eastAsia="仿宋" w:cs="仿宋"/>
                <w:caps/>
                <w:sz w:val="28"/>
                <w:szCs w:val="28"/>
              </w:rPr>
              <w:t>权</w:t>
            </w:r>
          </w:p>
          <w:p>
            <w:pPr>
              <w:tabs>
                <w:tab w:val="right" w:leader="dot" w:pos="9022"/>
              </w:tabs>
              <w:autoSpaceDE w:val="0"/>
              <w:autoSpaceDN w:val="0"/>
              <w:adjustRightInd w:val="0"/>
              <w:spacing w:line="360" w:lineRule="exact"/>
              <w:jc w:val="left"/>
              <w:rPr>
                <w:rFonts w:hint="eastAsia" w:ascii="仿宋" w:hAnsi="仿宋" w:eastAsia="仿宋" w:cs="仿宋"/>
                <w:caps/>
                <w:sz w:val="28"/>
                <w:szCs w:val="28"/>
              </w:rPr>
            </w:pPr>
            <w:r>
              <w:rPr>
                <w:rFonts w:hint="eastAsia" w:ascii="仿宋" w:hAnsi="仿宋" w:eastAsia="仿宋" w:cs="仿宋"/>
                <w:caps/>
                <w:sz w:val="28"/>
                <w:szCs w:val="28"/>
              </w:rPr>
              <w:t>项</w:t>
            </w:r>
          </w:p>
          <w:p>
            <w:pPr>
              <w:tabs>
                <w:tab w:val="right" w:leader="dot" w:pos="9022"/>
              </w:tabs>
              <w:autoSpaceDE w:val="0"/>
              <w:autoSpaceDN w:val="0"/>
              <w:adjustRightInd w:val="0"/>
              <w:spacing w:line="360" w:lineRule="exact"/>
              <w:jc w:val="left"/>
              <w:rPr>
                <w:rFonts w:hint="eastAsia" w:ascii="仿宋" w:hAnsi="仿宋" w:eastAsia="仿宋" w:cs="仿宋"/>
                <w:caps/>
                <w:sz w:val="28"/>
                <w:szCs w:val="28"/>
              </w:rPr>
            </w:pPr>
            <w:r>
              <w:rPr>
                <w:rFonts w:hint="eastAsia" w:ascii="仿宋" w:hAnsi="仿宋" w:eastAsia="仿宋" w:cs="仿宋"/>
                <w:caps/>
                <w:sz w:val="28"/>
                <w:szCs w:val="28"/>
              </w:rPr>
              <w:t>目</w:t>
            </w:r>
          </w:p>
          <w:p>
            <w:pPr>
              <w:tabs>
                <w:tab w:val="right" w:leader="dot" w:pos="9022"/>
              </w:tabs>
              <w:autoSpaceDE w:val="0"/>
              <w:autoSpaceDN w:val="0"/>
              <w:adjustRightInd w:val="0"/>
              <w:spacing w:line="360" w:lineRule="exact"/>
              <w:jc w:val="left"/>
              <w:rPr>
                <w:rFonts w:hint="eastAsia" w:ascii="仿宋" w:hAnsi="仿宋" w:eastAsia="仿宋" w:cs="仿宋"/>
                <w:caps/>
                <w:sz w:val="28"/>
                <w:szCs w:val="28"/>
              </w:rPr>
            </w:pPr>
            <w:r>
              <w:rPr>
                <w:rFonts w:hint="eastAsia" w:ascii="仿宋" w:hAnsi="仿宋" w:eastAsia="仿宋" w:cs="仿宋"/>
                <w:caps/>
                <w:sz w:val="28"/>
                <w:szCs w:val="28"/>
              </w:rPr>
              <w:t>与</w:t>
            </w:r>
          </w:p>
          <w:p>
            <w:pPr>
              <w:tabs>
                <w:tab w:val="right" w:leader="dot" w:pos="9022"/>
              </w:tabs>
              <w:autoSpaceDE w:val="0"/>
              <w:autoSpaceDN w:val="0"/>
              <w:adjustRightInd w:val="0"/>
              <w:spacing w:line="360" w:lineRule="exact"/>
              <w:jc w:val="left"/>
              <w:rPr>
                <w:rFonts w:hint="eastAsia" w:ascii="仿宋" w:hAnsi="仿宋" w:eastAsia="仿宋" w:cs="仿宋"/>
                <w:caps/>
                <w:sz w:val="28"/>
                <w:szCs w:val="28"/>
              </w:rPr>
            </w:pPr>
            <w:r>
              <w:rPr>
                <w:rFonts w:hint="eastAsia" w:ascii="仿宋" w:hAnsi="仿宋" w:eastAsia="仿宋" w:cs="仿宋"/>
                <w:caps/>
                <w:sz w:val="28"/>
                <w:szCs w:val="28"/>
              </w:rPr>
              <w:t>内</w:t>
            </w:r>
          </w:p>
          <w:p>
            <w:pPr>
              <w:tabs>
                <w:tab w:val="right" w:leader="dot" w:pos="9022"/>
              </w:tabs>
              <w:autoSpaceDE w:val="0"/>
              <w:autoSpaceDN w:val="0"/>
              <w:adjustRightInd w:val="0"/>
              <w:spacing w:line="360" w:lineRule="exact"/>
              <w:jc w:val="left"/>
              <w:rPr>
                <w:rFonts w:hint="eastAsia" w:ascii="仿宋" w:hAnsi="仿宋" w:eastAsia="仿宋" w:cs="仿宋"/>
                <w:caps/>
                <w:sz w:val="28"/>
                <w:szCs w:val="28"/>
              </w:rPr>
            </w:pPr>
            <w:r>
              <w:rPr>
                <w:rFonts w:hint="eastAsia" w:ascii="仿宋" w:hAnsi="仿宋" w:eastAsia="仿宋" w:cs="仿宋"/>
                <w:caps/>
                <w:sz w:val="28"/>
                <w:szCs w:val="28"/>
              </w:rPr>
              <w:t>容</w:t>
            </w:r>
          </w:p>
        </w:tc>
        <w:tc>
          <w:tcPr>
            <w:tcW w:w="1440" w:type="dxa"/>
          </w:tcPr>
          <w:p>
            <w:pPr>
              <w:tabs>
                <w:tab w:val="right" w:leader="dot" w:pos="9022"/>
              </w:tabs>
              <w:autoSpaceDE w:val="0"/>
              <w:autoSpaceDN w:val="0"/>
              <w:adjustRightInd w:val="0"/>
              <w:spacing w:line="500" w:lineRule="exact"/>
              <w:jc w:val="left"/>
              <w:rPr>
                <w:rFonts w:hint="eastAsia" w:ascii="仿宋" w:hAnsi="仿宋" w:eastAsia="仿宋" w:cs="仿宋"/>
                <w:caps/>
                <w:sz w:val="28"/>
                <w:szCs w:val="28"/>
              </w:rPr>
            </w:pPr>
            <w:r>
              <w:rPr>
                <w:rFonts w:hint="eastAsia" w:ascii="仿宋" w:hAnsi="仿宋" w:eastAsia="仿宋" w:cs="仿宋"/>
                <w:caps/>
                <w:sz w:val="28"/>
                <w:szCs w:val="28"/>
              </w:rPr>
              <w:t>项目名称</w:t>
            </w:r>
          </w:p>
        </w:tc>
        <w:tc>
          <w:tcPr>
            <w:tcW w:w="7200" w:type="dxa"/>
            <w:gridSpan w:val="4"/>
          </w:tcPr>
          <w:p>
            <w:pPr>
              <w:tabs>
                <w:tab w:val="right" w:leader="dot" w:pos="9022"/>
              </w:tabs>
              <w:autoSpaceDE w:val="0"/>
              <w:autoSpaceDN w:val="0"/>
              <w:adjustRightInd w:val="0"/>
              <w:spacing w:line="500" w:lineRule="exact"/>
              <w:jc w:val="left"/>
              <w:rPr>
                <w:rFonts w:hint="eastAsia" w:ascii="仿宋" w:hAnsi="仿宋" w:eastAsia="仿宋" w:cs="仿宋"/>
                <w:cap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Merge w:val="continue"/>
          </w:tcPr>
          <w:p>
            <w:pPr>
              <w:tabs>
                <w:tab w:val="right" w:leader="dot" w:pos="9022"/>
              </w:tabs>
              <w:autoSpaceDE w:val="0"/>
              <w:autoSpaceDN w:val="0"/>
              <w:adjustRightInd w:val="0"/>
              <w:spacing w:line="500" w:lineRule="exact"/>
              <w:jc w:val="left"/>
              <w:rPr>
                <w:rFonts w:hint="eastAsia" w:ascii="仿宋" w:hAnsi="仿宋" w:eastAsia="仿宋" w:cs="仿宋"/>
                <w:caps/>
                <w:sz w:val="28"/>
                <w:szCs w:val="28"/>
              </w:rPr>
            </w:pPr>
          </w:p>
        </w:tc>
        <w:tc>
          <w:tcPr>
            <w:tcW w:w="1440" w:type="dxa"/>
            <w:vAlign w:val="center"/>
          </w:tcPr>
          <w:p>
            <w:pPr>
              <w:tabs>
                <w:tab w:val="right" w:leader="dot" w:pos="9022"/>
              </w:tabs>
              <w:autoSpaceDE w:val="0"/>
              <w:autoSpaceDN w:val="0"/>
              <w:adjustRightInd w:val="0"/>
              <w:spacing w:line="500" w:lineRule="exact"/>
              <w:jc w:val="center"/>
              <w:rPr>
                <w:rFonts w:hint="eastAsia" w:ascii="仿宋" w:hAnsi="仿宋" w:eastAsia="仿宋" w:cs="仿宋"/>
                <w:caps/>
                <w:sz w:val="28"/>
                <w:szCs w:val="28"/>
              </w:rPr>
            </w:pPr>
            <w:r>
              <w:rPr>
                <w:rFonts w:hint="eastAsia" w:ascii="仿宋" w:hAnsi="仿宋" w:eastAsia="仿宋" w:cs="仿宋"/>
                <w:caps/>
                <w:sz w:val="28"/>
                <w:szCs w:val="28"/>
              </w:rPr>
              <w:t>授权范围</w:t>
            </w:r>
          </w:p>
        </w:tc>
        <w:tc>
          <w:tcPr>
            <w:tcW w:w="7200" w:type="dxa"/>
            <w:gridSpan w:val="4"/>
          </w:tcPr>
          <w:p>
            <w:pPr>
              <w:tabs>
                <w:tab w:val="right" w:leader="dot" w:pos="9022"/>
              </w:tabs>
              <w:autoSpaceDE w:val="0"/>
              <w:autoSpaceDN w:val="0"/>
              <w:adjustRightInd w:val="0"/>
              <w:spacing w:line="400" w:lineRule="exact"/>
              <w:jc w:val="left"/>
              <w:rPr>
                <w:rFonts w:hint="eastAsia" w:ascii="仿宋" w:hAnsi="仿宋" w:eastAsia="仿宋" w:cs="仿宋"/>
                <w:caps/>
                <w:sz w:val="28"/>
                <w:szCs w:val="28"/>
              </w:rPr>
            </w:pPr>
            <w:r>
              <w:rPr>
                <w:rFonts w:hint="eastAsia" w:ascii="仿宋" w:hAnsi="仿宋" w:eastAsia="仿宋" w:cs="仿宋"/>
                <w:caps/>
                <w:sz w:val="28"/>
                <w:szCs w:val="28"/>
              </w:rPr>
              <w:t>全权办理本次采购项目的询价、现场澄清、联系、洽谈、签约、执行等具体事务，签署全部有关文件、文书、协议及合同。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Merge w:val="continue"/>
          </w:tcPr>
          <w:p>
            <w:pPr>
              <w:tabs>
                <w:tab w:val="right" w:leader="dot" w:pos="9022"/>
              </w:tabs>
              <w:autoSpaceDE w:val="0"/>
              <w:autoSpaceDN w:val="0"/>
              <w:adjustRightInd w:val="0"/>
              <w:spacing w:line="500" w:lineRule="exact"/>
              <w:jc w:val="left"/>
              <w:rPr>
                <w:rFonts w:hint="eastAsia" w:ascii="仿宋" w:hAnsi="仿宋" w:eastAsia="仿宋" w:cs="仿宋"/>
                <w:caps/>
                <w:sz w:val="28"/>
                <w:szCs w:val="28"/>
              </w:rPr>
            </w:pPr>
          </w:p>
        </w:tc>
        <w:tc>
          <w:tcPr>
            <w:tcW w:w="1440" w:type="dxa"/>
          </w:tcPr>
          <w:p>
            <w:pPr>
              <w:tabs>
                <w:tab w:val="right" w:leader="dot" w:pos="9022"/>
              </w:tabs>
              <w:autoSpaceDE w:val="0"/>
              <w:autoSpaceDN w:val="0"/>
              <w:adjustRightInd w:val="0"/>
              <w:spacing w:line="500" w:lineRule="exact"/>
              <w:jc w:val="left"/>
              <w:rPr>
                <w:rFonts w:hint="eastAsia" w:ascii="仿宋" w:hAnsi="仿宋" w:eastAsia="仿宋" w:cs="仿宋"/>
                <w:caps/>
                <w:sz w:val="28"/>
                <w:szCs w:val="28"/>
              </w:rPr>
            </w:pPr>
            <w:r>
              <w:rPr>
                <w:rFonts w:hint="eastAsia" w:ascii="仿宋" w:hAnsi="仿宋" w:eastAsia="仿宋" w:cs="仿宋"/>
                <w:caps/>
                <w:sz w:val="28"/>
                <w:szCs w:val="28"/>
              </w:rPr>
              <w:t>法律责任</w:t>
            </w:r>
          </w:p>
        </w:tc>
        <w:tc>
          <w:tcPr>
            <w:tcW w:w="7200" w:type="dxa"/>
            <w:gridSpan w:val="4"/>
          </w:tcPr>
          <w:p>
            <w:pPr>
              <w:tabs>
                <w:tab w:val="right" w:leader="dot" w:pos="9022"/>
              </w:tabs>
              <w:autoSpaceDE w:val="0"/>
              <w:autoSpaceDN w:val="0"/>
              <w:adjustRightInd w:val="0"/>
              <w:spacing w:line="400" w:lineRule="exact"/>
              <w:jc w:val="left"/>
              <w:rPr>
                <w:rFonts w:hint="eastAsia" w:ascii="仿宋" w:hAnsi="仿宋" w:eastAsia="仿宋" w:cs="仿宋"/>
                <w:caps/>
                <w:sz w:val="28"/>
                <w:szCs w:val="28"/>
              </w:rPr>
            </w:pPr>
            <w:r>
              <w:rPr>
                <w:rFonts w:hint="eastAsia" w:ascii="仿宋" w:hAnsi="仿宋" w:eastAsia="仿宋" w:cs="仿宋"/>
                <w:caps/>
                <w:sz w:val="28"/>
                <w:szCs w:val="28"/>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Merge w:val="continue"/>
          </w:tcPr>
          <w:p>
            <w:pPr>
              <w:tabs>
                <w:tab w:val="right" w:leader="dot" w:pos="9022"/>
              </w:tabs>
              <w:autoSpaceDE w:val="0"/>
              <w:autoSpaceDN w:val="0"/>
              <w:adjustRightInd w:val="0"/>
              <w:spacing w:line="500" w:lineRule="exact"/>
              <w:jc w:val="left"/>
              <w:rPr>
                <w:rFonts w:hint="eastAsia" w:ascii="仿宋" w:hAnsi="仿宋" w:eastAsia="仿宋" w:cs="仿宋"/>
                <w:caps/>
                <w:sz w:val="28"/>
                <w:szCs w:val="28"/>
              </w:rPr>
            </w:pPr>
          </w:p>
        </w:tc>
        <w:tc>
          <w:tcPr>
            <w:tcW w:w="1440" w:type="dxa"/>
            <w:vAlign w:val="center"/>
          </w:tcPr>
          <w:p>
            <w:pPr>
              <w:tabs>
                <w:tab w:val="right" w:leader="dot" w:pos="9022"/>
              </w:tabs>
              <w:autoSpaceDE w:val="0"/>
              <w:autoSpaceDN w:val="0"/>
              <w:adjustRightInd w:val="0"/>
              <w:spacing w:line="500" w:lineRule="exact"/>
              <w:rPr>
                <w:rFonts w:hint="eastAsia" w:ascii="仿宋" w:hAnsi="仿宋" w:eastAsia="仿宋" w:cs="仿宋"/>
                <w:caps/>
                <w:sz w:val="28"/>
                <w:szCs w:val="28"/>
              </w:rPr>
            </w:pPr>
            <w:r>
              <w:rPr>
                <w:rFonts w:hint="eastAsia" w:ascii="仿宋" w:hAnsi="仿宋" w:eastAsia="仿宋" w:cs="仿宋"/>
                <w:caps/>
                <w:sz w:val="28"/>
                <w:szCs w:val="28"/>
              </w:rPr>
              <w:t>授权期限</w:t>
            </w:r>
          </w:p>
        </w:tc>
        <w:tc>
          <w:tcPr>
            <w:tcW w:w="7200" w:type="dxa"/>
            <w:gridSpan w:val="4"/>
            <w:vAlign w:val="center"/>
          </w:tcPr>
          <w:p>
            <w:pPr>
              <w:tabs>
                <w:tab w:val="right" w:leader="dot" w:pos="9022"/>
              </w:tabs>
              <w:autoSpaceDE w:val="0"/>
              <w:autoSpaceDN w:val="0"/>
              <w:adjustRightInd w:val="0"/>
              <w:spacing w:line="400" w:lineRule="exact"/>
              <w:rPr>
                <w:rFonts w:hint="eastAsia" w:ascii="仿宋" w:hAnsi="仿宋" w:eastAsia="仿宋" w:cs="仿宋"/>
                <w:caps/>
                <w:sz w:val="28"/>
                <w:szCs w:val="28"/>
              </w:rPr>
            </w:pPr>
            <w:r>
              <w:rPr>
                <w:rFonts w:hint="eastAsia" w:ascii="仿宋" w:hAnsi="仿宋" w:eastAsia="仿宋" w:cs="仿宋"/>
                <w:caps/>
                <w:sz w:val="28"/>
                <w:szCs w:val="28"/>
              </w:rPr>
              <w:t>本授权书自询价大会之日计算有效期为</w:t>
            </w:r>
            <w:r>
              <w:rPr>
                <w:rFonts w:hint="eastAsia" w:ascii="仿宋" w:hAnsi="仿宋" w:eastAsia="仿宋" w:cs="仿宋"/>
                <w:caps/>
                <w:sz w:val="28"/>
                <w:szCs w:val="28"/>
                <w:u w:val="single"/>
              </w:rPr>
              <w:t xml:space="preserve"> 90 </w:t>
            </w:r>
            <w:r>
              <w:rPr>
                <w:rFonts w:hint="eastAsia" w:ascii="仿宋" w:hAnsi="仿宋" w:eastAsia="仿宋" w:cs="仿宋"/>
                <w:caps/>
                <w:sz w:val="28"/>
                <w:szCs w:val="28"/>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202" w:type="dxa"/>
            <w:gridSpan w:val="3"/>
          </w:tcPr>
          <w:p>
            <w:pPr>
              <w:tabs>
                <w:tab w:val="right" w:leader="dot" w:pos="9022"/>
              </w:tabs>
              <w:autoSpaceDE w:val="0"/>
              <w:autoSpaceDN w:val="0"/>
              <w:adjustRightInd w:val="0"/>
              <w:spacing w:line="440" w:lineRule="exact"/>
              <w:ind w:firstLine="560"/>
              <w:jc w:val="left"/>
              <w:rPr>
                <w:rFonts w:hint="eastAsia" w:ascii="仿宋" w:hAnsi="仿宋" w:eastAsia="仿宋" w:cs="仿宋"/>
                <w:caps/>
                <w:sz w:val="28"/>
                <w:szCs w:val="28"/>
              </w:rPr>
            </w:pPr>
            <w:r>
              <w:rPr>
                <w:rFonts w:hint="eastAsia" w:ascii="仿宋" w:hAnsi="仿宋" w:eastAsia="仿宋" w:cs="仿宋"/>
                <w:caps/>
                <w:sz w:val="28"/>
                <w:szCs w:val="28"/>
              </w:rPr>
              <w:t>被授权人身份证复印件</w:t>
            </w:r>
          </w:p>
        </w:tc>
        <w:tc>
          <w:tcPr>
            <w:tcW w:w="4966" w:type="dxa"/>
            <w:gridSpan w:val="3"/>
          </w:tcPr>
          <w:p>
            <w:pPr>
              <w:tabs>
                <w:tab w:val="right" w:leader="dot" w:pos="9022"/>
              </w:tabs>
              <w:autoSpaceDE w:val="0"/>
              <w:autoSpaceDN w:val="0"/>
              <w:adjustRightInd w:val="0"/>
              <w:spacing w:line="440" w:lineRule="exact"/>
              <w:ind w:left="420"/>
              <w:jc w:val="left"/>
              <w:rPr>
                <w:rFonts w:hint="eastAsia" w:ascii="仿宋" w:hAnsi="仿宋" w:eastAsia="仿宋" w:cs="仿宋"/>
                <w:caps/>
                <w:sz w:val="28"/>
                <w:szCs w:val="28"/>
              </w:rPr>
            </w:pPr>
            <w:r>
              <w:rPr>
                <w:rFonts w:hint="eastAsia" w:ascii="仿宋" w:hAnsi="仿宋" w:eastAsia="仿宋" w:cs="仿宋"/>
                <w:caps/>
                <w:sz w:val="28"/>
                <w:szCs w:val="28"/>
              </w:rPr>
              <w:t>法定代表人签署栏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4202" w:type="dxa"/>
            <w:gridSpan w:val="3"/>
            <w:vMerge w:val="restart"/>
            <w:vAlign w:val="center"/>
          </w:tcPr>
          <w:p>
            <w:pPr>
              <w:tabs>
                <w:tab w:val="right" w:leader="dot" w:pos="9022"/>
              </w:tabs>
              <w:autoSpaceDE w:val="0"/>
              <w:autoSpaceDN w:val="0"/>
              <w:adjustRightInd w:val="0"/>
              <w:spacing w:line="500" w:lineRule="exact"/>
              <w:jc w:val="center"/>
              <w:rPr>
                <w:rFonts w:hint="eastAsia" w:ascii="仿宋" w:hAnsi="仿宋" w:eastAsia="仿宋" w:cs="仿宋"/>
                <w:caps/>
                <w:sz w:val="28"/>
                <w:szCs w:val="28"/>
              </w:rPr>
            </w:pPr>
          </w:p>
          <w:p>
            <w:pPr>
              <w:tabs>
                <w:tab w:val="right" w:leader="dot" w:pos="9022"/>
              </w:tabs>
              <w:autoSpaceDE w:val="0"/>
              <w:autoSpaceDN w:val="0"/>
              <w:adjustRightInd w:val="0"/>
              <w:spacing w:line="500" w:lineRule="exact"/>
              <w:jc w:val="center"/>
              <w:rPr>
                <w:rFonts w:hint="eastAsia" w:ascii="仿宋" w:hAnsi="仿宋" w:eastAsia="仿宋" w:cs="仿宋"/>
                <w:caps/>
                <w:sz w:val="28"/>
                <w:szCs w:val="28"/>
              </w:rPr>
            </w:pPr>
          </w:p>
          <w:p>
            <w:pPr>
              <w:tabs>
                <w:tab w:val="right" w:leader="dot" w:pos="9022"/>
              </w:tabs>
              <w:autoSpaceDE w:val="0"/>
              <w:autoSpaceDN w:val="0"/>
              <w:adjustRightInd w:val="0"/>
              <w:spacing w:line="500" w:lineRule="exact"/>
              <w:jc w:val="center"/>
              <w:rPr>
                <w:rFonts w:hint="eastAsia" w:ascii="仿宋" w:hAnsi="仿宋" w:eastAsia="仿宋" w:cs="仿宋"/>
                <w:caps/>
                <w:sz w:val="28"/>
                <w:szCs w:val="28"/>
              </w:rPr>
            </w:pPr>
            <w:r>
              <w:rPr>
                <w:rFonts w:hint="eastAsia" w:ascii="仿宋" w:hAnsi="仿宋" w:eastAsia="仿宋" w:cs="仿宋"/>
                <w:spacing w:val="-4"/>
                <w:sz w:val="28"/>
                <w:szCs w:val="28"/>
              </w:rPr>
              <w:t>二代身份证双面</w:t>
            </w:r>
          </w:p>
          <w:p>
            <w:pPr>
              <w:tabs>
                <w:tab w:val="right" w:leader="dot" w:pos="9022"/>
              </w:tabs>
              <w:autoSpaceDE w:val="0"/>
              <w:autoSpaceDN w:val="0"/>
              <w:adjustRightInd w:val="0"/>
              <w:spacing w:line="500" w:lineRule="exact"/>
              <w:jc w:val="center"/>
              <w:rPr>
                <w:rFonts w:hint="eastAsia" w:ascii="仿宋" w:hAnsi="仿宋" w:eastAsia="仿宋" w:cs="仿宋"/>
                <w:caps/>
                <w:sz w:val="28"/>
                <w:szCs w:val="28"/>
              </w:rPr>
            </w:pPr>
          </w:p>
        </w:tc>
        <w:tc>
          <w:tcPr>
            <w:tcW w:w="4966" w:type="dxa"/>
            <w:gridSpan w:val="3"/>
          </w:tcPr>
          <w:p>
            <w:pPr>
              <w:tabs>
                <w:tab w:val="right" w:leader="dot" w:pos="9022"/>
              </w:tabs>
              <w:autoSpaceDE w:val="0"/>
              <w:autoSpaceDN w:val="0"/>
              <w:adjustRightInd w:val="0"/>
              <w:spacing w:line="480" w:lineRule="exact"/>
              <w:jc w:val="left"/>
              <w:rPr>
                <w:rFonts w:hint="eastAsia" w:ascii="仿宋" w:hAnsi="仿宋" w:eastAsia="仿宋" w:cs="仿宋"/>
                <w:bCs/>
                <w:caps/>
                <w:sz w:val="28"/>
                <w:szCs w:val="28"/>
              </w:rPr>
            </w:pPr>
            <w:r>
              <w:rPr>
                <w:rFonts w:hint="eastAsia" w:ascii="仿宋" w:hAnsi="仿宋" w:eastAsia="仿宋" w:cs="仿宋"/>
                <w:bCs/>
                <w:caps/>
                <w:sz w:val="28"/>
                <w:szCs w:val="28"/>
              </w:rPr>
              <w:t>法定代表人</w:t>
            </w:r>
            <w:r>
              <w:rPr>
                <w:rFonts w:hint="eastAsia" w:ascii="仿宋" w:hAnsi="仿宋" w:eastAsia="仿宋" w:cs="仿宋"/>
                <w:sz w:val="28"/>
                <w:szCs w:val="28"/>
              </w:rPr>
              <w:t>(签字或盖章)</w:t>
            </w:r>
            <w:r>
              <w:rPr>
                <w:rFonts w:hint="eastAsia" w:ascii="仿宋" w:hAnsi="仿宋" w:eastAsia="仿宋" w:cs="仿宋"/>
                <w:bCs/>
                <w:caps/>
                <w:sz w:val="28"/>
                <w:szCs w:val="28"/>
              </w:rPr>
              <w:t>：</w:t>
            </w:r>
          </w:p>
          <w:p>
            <w:pPr>
              <w:pStyle w:val="29"/>
              <w:ind w:left="0" w:leftChars="0" w:firstLine="0" w:firstLineChars="0"/>
              <w:rPr>
                <w:rFonts w:hint="eastAsia" w:ascii="仿宋" w:hAnsi="仿宋" w:eastAsia="仿宋" w:cs="仿宋"/>
                <w:sz w:val="28"/>
                <w:szCs w:val="28"/>
                <w:highlight w:val="yellow"/>
              </w:rPr>
            </w:pPr>
            <w:r>
              <w:rPr>
                <w:rFonts w:hint="eastAsia" w:ascii="仿宋" w:hAnsi="仿宋" w:eastAsia="仿宋" w:cs="仿宋"/>
                <w:sz w:val="28"/>
                <w:szCs w:val="28"/>
              </w:rPr>
              <w:t>被授权</w:t>
            </w:r>
            <w:r>
              <w:rPr>
                <w:rFonts w:hint="eastAsia" w:ascii="仿宋" w:hAnsi="仿宋" w:eastAsia="仿宋" w:cs="仿宋"/>
                <w:sz w:val="28"/>
                <w:szCs w:val="28"/>
                <w:lang w:val="zh-CN"/>
              </w:rPr>
              <w:t>代表</w:t>
            </w:r>
            <w:r>
              <w:rPr>
                <w:rFonts w:hint="eastAsia" w:ascii="仿宋" w:hAnsi="仿宋" w:eastAsia="仿宋" w:cs="仿宋"/>
                <w:sz w:val="28"/>
                <w:szCs w:val="28"/>
              </w:rPr>
              <w:t>(签字或盖章)</w:t>
            </w:r>
            <w:r>
              <w:rPr>
                <w:rFonts w:hint="eastAsia" w:ascii="仿宋" w:hAnsi="仿宋" w:eastAsia="仿宋" w:cs="仿宋"/>
                <w:sz w:val="28"/>
                <w:szCs w:val="28"/>
                <w:lang w:val="zh-CN"/>
              </w:rPr>
              <w:t>：</w:t>
            </w:r>
          </w:p>
          <w:p>
            <w:pPr>
              <w:tabs>
                <w:tab w:val="right" w:leader="dot" w:pos="9022"/>
              </w:tabs>
              <w:autoSpaceDE w:val="0"/>
              <w:autoSpaceDN w:val="0"/>
              <w:adjustRightInd w:val="0"/>
              <w:spacing w:line="500" w:lineRule="exact"/>
              <w:ind w:firstLine="560" w:firstLineChars="200"/>
              <w:jc w:val="left"/>
              <w:rPr>
                <w:rFonts w:hint="eastAsia" w:ascii="仿宋" w:hAnsi="仿宋" w:eastAsia="仿宋" w:cs="仿宋"/>
                <w:cap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8" w:hRule="atLeast"/>
        </w:trPr>
        <w:tc>
          <w:tcPr>
            <w:tcW w:w="4202" w:type="dxa"/>
            <w:gridSpan w:val="3"/>
            <w:vMerge w:val="continue"/>
          </w:tcPr>
          <w:p>
            <w:pPr>
              <w:tabs>
                <w:tab w:val="right" w:leader="dot" w:pos="9022"/>
              </w:tabs>
              <w:autoSpaceDE w:val="0"/>
              <w:autoSpaceDN w:val="0"/>
              <w:adjustRightInd w:val="0"/>
              <w:spacing w:line="500" w:lineRule="exact"/>
              <w:jc w:val="left"/>
              <w:rPr>
                <w:rFonts w:hint="eastAsia" w:ascii="仿宋" w:hAnsi="仿宋" w:eastAsia="仿宋" w:cs="仿宋"/>
                <w:caps/>
                <w:sz w:val="28"/>
                <w:szCs w:val="28"/>
              </w:rPr>
            </w:pPr>
          </w:p>
        </w:tc>
        <w:tc>
          <w:tcPr>
            <w:tcW w:w="4966" w:type="dxa"/>
            <w:gridSpan w:val="3"/>
          </w:tcPr>
          <w:p>
            <w:pPr>
              <w:tabs>
                <w:tab w:val="right" w:leader="dot" w:pos="9022"/>
              </w:tabs>
              <w:autoSpaceDE w:val="0"/>
              <w:autoSpaceDN w:val="0"/>
              <w:adjustRightInd w:val="0"/>
              <w:spacing w:line="500" w:lineRule="exact"/>
              <w:jc w:val="left"/>
              <w:rPr>
                <w:rFonts w:hint="eastAsia" w:ascii="仿宋" w:hAnsi="仿宋" w:eastAsia="仿宋" w:cs="仿宋"/>
                <w:caps/>
                <w:sz w:val="28"/>
                <w:szCs w:val="28"/>
              </w:rPr>
            </w:pPr>
          </w:p>
          <w:p>
            <w:pPr>
              <w:tabs>
                <w:tab w:val="right" w:leader="dot" w:pos="9022"/>
              </w:tabs>
              <w:autoSpaceDE w:val="0"/>
              <w:autoSpaceDN w:val="0"/>
              <w:adjustRightInd w:val="0"/>
              <w:spacing w:line="500" w:lineRule="exact"/>
              <w:jc w:val="left"/>
              <w:rPr>
                <w:rFonts w:hint="eastAsia" w:ascii="仿宋" w:hAnsi="仿宋" w:eastAsia="仿宋" w:cs="仿宋"/>
                <w:caps/>
                <w:sz w:val="28"/>
                <w:szCs w:val="28"/>
              </w:rPr>
            </w:pPr>
          </w:p>
          <w:p>
            <w:pPr>
              <w:tabs>
                <w:tab w:val="right" w:leader="dot" w:pos="9022"/>
              </w:tabs>
              <w:autoSpaceDE w:val="0"/>
              <w:autoSpaceDN w:val="0"/>
              <w:adjustRightInd w:val="0"/>
              <w:spacing w:line="500" w:lineRule="exact"/>
              <w:ind w:firstLine="560" w:firstLineChars="200"/>
              <w:jc w:val="left"/>
              <w:rPr>
                <w:rFonts w:hint="eastAsia" w:ascii="仿宋" w:hAnsi="仿宋" w:eastAsia="仿宋" w:cs="仿宋"/>
                <w:caps/>
                <w:sz w:val="28"/>
                <w:szCs w:val="28"/>
              </w:rPr>
            </w:pPr>
            <w:r>
              <w:rPr>
                <w:rFonts w:hint="eastAsia" w:ascii="仿宋" w:hAnsi="仿宋" w:eastAsia="仿宋" w:cs="仿宋"/>
                <w:caps/>
                <w:sz w:val="28"/>
                <w:szCs w:val="28"/>
              </w:rPr>
              <w:t>（公章）</w:t>
            </w:r>
          </w:p>
          <w:p>
            <w:pPr>
              <w:tabs>
                <w:tab w:val="right" w:leader="dot" w:pos="9022"/>
              </w:tabs>
              <w:autoSpaceDE w:val="0"/>
              <w:autoSpaceDN w:val="0"/>
              <w:adjustRightInd w:val="0"/>
              <w:spacing w:line="500" w:lineRule="exact"/>
              <w:jc w:val="left"/>
              <w:rPr>
                <w:rFonts w:hint="eastAsia" w:ascii="仿宋" w:hAnsi="仿宋" w:eastAsia="仿宋" w:cs="仿宋"/>
                <w:caps/>
                <w:sz w:val="28"/>
                <w:szCs w:val="28"/>
              </w:rPr>
            </w:pPr>
          </w:p>
          <w:p>
            <w:pPr>
              <w:tabs>
                <w:tab w:val="right" w:leader="dot" w:pos="9022"/>
              </w:tabs>
              <w:autoSpaceDE w:val="0"/>
              <w:autoSpaceDN w:val="0"/>
              <w:adjustRightInd w:val="0"/>
              <w:spacing w:line="500" w:lineRule="exact"/>
              <w:ind w:firstLine="2380" w:firstLineChars="850"/>
              <w:jc w:val="left"/>
              <w:rPr>
                <w:rFonts w:hint="eastAsia" w:ascii="仿宋" w:hAnsi="仿宋" w:eastAsia="仿宋" w:cs="仿宋"/>
                <w:caps/>
                <w:sz w:val="28"/>
                <w:szCs w:val="28"/>
              </w:rPr>
            </w:pPr>
          </w:p>
          <w:p>
            <w:pPr>
              <w:tabs>
                <w:tab w:val="right" w:leader="dot" w:pos="9022"/>
              </w:tabs>
              <w:autoSpaceDE w:val="0"/>
              <w:autoSpaceDN w:val="0"/>
              <w:adjustRightInd w:val="0"/>
              <w:spacing w:line="500" w:lineRule="exact"/>
              <w:ind w:firstLine="2660" w:firstLineChars="950"/>
              <w:jc w:val="left"/>
              <w:rPr>
                <w:rFonts w:hint="eastAsia" w:ascii="仿宋" w:hAnsi="仿宋" w:eastAsia="仿宋" w:cs="仿宋"/>
                <w:caps/>
                <w:sz w:val="28"/>
                <w:szCs w:val="28"/>
              </w:rPr>
            </w:pPr>
            <w:r>
              <w:rPr>
                <w:rFonts w:hint="eastAsia" w:ascii="仿宋" w:hAnsi="仿宋" w:eastAsia="仿宋" w:cs="仿宋"/>
                <w:caps/>
                <w:sz w:val="28"/>
                <w:szCs w:val="28"/>
              </w:rPr>
              <w:t xml:space="preserve"> 年  月  日</w:t>
            </w:r>
          </w:p>
          <w:p>
            <w:pPr>
              <w:tabs>
                <w:tab w:val="right" w:leader="dot" w:pos="9022"/>
              </w:tabs>
              <w:autoSpaceDE w:val="0"/>
              <w:autoSpaceDN w:val="0"/>
              <w:adjustRightInd w:val="0"/>
              <w:spacing w:line="500" w:lineRule="exact"/>
              <w:jc w:val="left"/>
              <w:rPr>
                <w:rFonts w:hint="eastAsia" w:ascii="仿宋" w:hAnsi="仿宋" w:eastAsia="仿宋" w:cs="仿宋"/>
                <w:caps/>
                <w:sz w:val="28"/>
                <w:szCs w:val="28"/>
              </w:rPr>
            </w:pPr>
          </w:p>
        </w:tc>
      </w:tr>
    </w:tbl>
    <w:p>
      <w:pPr>
        <w:spacing w:line="480" w:lineRule="exact"/>
        <w:jc w:val="center"/>
        <w:rPr>
          <w:rFonts w:hint="eastAsia" w:ascii="仿宋" w:hAnsi="仿宋" w:eastAsia="仿宋" w:cs="仿宋"/>
          <w:b/>
          <w:bCs/>
          <w:sz w:val="28"/>
          <w:szCs w:val="28"/>
        </w:rPr>
      </w:pPr>
    </w:p>
    <w:p>
      <w:pPr>
        <w:spacing w:line="480" w:lineRule="exact"/>
        <w:ind w:right="-672" w:rightChars="-320"/>
        <w:rPr>
          <w:rFonts w:hint="eastAsia" w:ascii="仿宋" w:hAnsi="仿宋" w:eastAsia="仿宋" w:cs="仿宋"/>
          <w:b/>
          <w:bCs/>
          <w:sz w:val="24"/>
          <w:szCs w:val="24"/>
        </w:rPr>
      </w:pPr>
    </w:p>
    <w:p>
      <w:pPr>
        <w:pStyle w:val="37"/>
        <w:rPr>
          <w:rFonts w:hint="eastAsia"/>
        </w:rPr>
      </w:pPr>
    </w:p>
    <w:p>
      <w:pPr>
        <w:spacing w:line="480" w:lineRule="exact"/>
        <w:ind w:right="-672" w:rightChars="-320"/>
        <w:outlineLvl w:val="1"/>
        <w:rPr>
          <w:rFonts w:hint="eastAsia" w:ascii="仿宋" w:hAnsi="仿宋" w:eastAsia="仿宋" w:cs="仿宋"/>
          <w:sz w:val="28"/>
          <w:szCs w:val="28"/>
        </w:rPr>
      </w:pPr>
      <w:r>
        <w:rPr>
          <w:rFonts w:hint="eastAsia" w:ascii="仿宋" w:hAnsi="仿宋" w:eastAsia="仿宋" w:cs="仿宋"/>
          <w:b/>
          <w:bCs/>
          <w:sz w:val="28"/>
          <w:szCs w:val="28"/>
        </w:rPr>
        <w:t>6.资格证明文件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40" w:rightChars="0" w:firstLine="560" w:firstLineChars="200"/>
        <w:jc w:val="lef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6-1.具有独立承担民事责任能力的法人、其他组织或自然人，营业执照、税务登记证、组织机构代码证（多证合一只提供营业执照，事业单位提供事业单位法人证书，自然人提供本人身份证）合法有效；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40" w:rightChars="0" w:firstLine="560" w:firstLineChars="200"/>
        <w:jc w:val="lef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6-2.法定代表人授权书（附法定代表人身份证及被授权人身份证复印件并加盖公章）；法定代表人直接参加的只须提供法定代表人身份证复印件并加盖公章；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40" w:rightChars="0" w:firstLine="560" w:firstLineChars="200"/>
        <w:jc w:val="left"/>
        <w:textAlignment w:val="auto"/>
        <w:outlineLvl w:val="9"/>
        <w:rPr>
          <w:rFonts w:hint="eastAsia" w:ascii="仿宋" w:hAnsi="仿宋" w:eastAsia="仿宋" w:cs="仿宋"/>
          <w:color w:val="auto"/>
          <w:sz w:val="28"/>
          <w:szCs w:val="28"/>
          <w:highlight w:val="yellow"/>
          <w:lang w:val="en-US" w:eastAsia="zh-CN"/>
        </w:rPr>
      </w:pPr>
      <w:r>
        <w:rPr>
          <w:rFonts w:hint="eastAsia" w:ascii="仿宋" w:hAnsi="仿宋" w:eastAsia="仿宋" w:cs="仿宋"/>
          <w:color w:val="auto"/>
          <w:kern w:val="2"/>
          <w:sz w:val="28"/>
          <w:szCs w:val="28"/>
          <w:highlight w:val="none"/>
          <w:lang w:val="en-US" w:eastAsia="zh-CN" w:bidi="ar-SA"/>
        </w:rPr>
        <w:t>6-3.</w:t>
      </w:r>
      <w:r>
        <w:rPr>
          <w:rFonts w:hint="eastAsia" w:ascii="仿宋" w:hAnsi="仿宋" w:eastAsia="仿宋" w:cs="仿宋"/>
          <w:color w:val="auto"/>
          <w:sz w:val="28"/>
          <w:szCs w:val="28"/>
          <w:highlight w:val="none"/>
          <w:lang w:val="en-US" w:eastAsia="zh-CN"/>
        </w:rPr>
        <w:t>投标人须有第二类医疗器械经营备案凭证；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40" w:rightChars="0" w:firstLine="560" w:firstLineChars="200"/>
        <w:jc w:val="lef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lang w:val="en-US" w:eastAsia="zh-CN" w:bidi="ar-SA"/>
        </w:rPr>
        <w:t>6-4.</w:t>
      </w:r>
      <w:r>
        <w:rPr>
          <w:rFonts w:hint="eastAsia" w:ascii="仿宋" w:hAnsi="仿宋" w:eastAsia="仿宋" w:cs="仿宋"/>
          <w:color w:val="auto"/>
          <w:sz w:val="28"/>
          <w:szCs w:val="28"/>
          <w:highlight w:val="none"/>
          <w:lang w:val="en-US" w:eastAsia="zh-CN"/>
        </w:rPr>
        <w:t>投标人需具备履行合同所必需的设备和专业技术能力，须提供书面承诺书；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40" w:rightChars="0" w:firstLine="560" w:firstLineChars="200"/>
        <w:jc w:val="lef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lang w:val="en-US" w:eastAsia="zh-CN" w:bidi="ar-SA"/>
        </w:rPr>
        <w:t>6-5.</w:t>
      </w:r>
      <w:r>
        <w:rPr>
          <w:rFonts w:hint="eastAsia" w:ascii="仿宋" w:hAnsi="仿宋" w:eastAsia="仿宋" w:cs="仿宋"/>
          <w:color w:val="auto"/>
          <w:sz w:val="28"/>
          <w:szCs w:val="28"/>
          <w:highlight w:val="none"/>
          <w:lang w:val="en-US" w:eastAsia="zh-CN"/>
        </w:rPr>
        <w:t>投标人参加采购活动近3年内经营活动中无重大违法记录声明；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40" w:rightChars="0" w:firstLine="560" w:firstLineChars="200"/>
        <w:jc w:val="lef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lang w:val="en-US" w:eastAsia="zh-CN" w:bidi="ar-SA"/>
        </w:rPr>
        <w:t>6-6.</w:t>
      </w:r>
      <w:r>
        <w:rPr>
          <w:rFonts w:hint="eastAsia" w:ascii="仿宋" w:hAnsi="仿宋" w:eastAsia="仿宋" w:cs="仿宋"/>
          <w:color w:val="auto"/>
          <w:sz w:val="28"/>
          <w:szCs w:val="28"/>
          <w:highlight w:val="none"/>
          <w:lang w:val="en-US" w:eastAsia="zh-CN"/>
        </w:rPr>
        <w:t>投标人信誉良好,未被列入经营异常或严重违法失信单位，且投标人不得为“信用中国”网站（www.creditchina.gov.cn）中列入失信被执行人、重大税收违法案件当事人名单（提供查询结果网页截图）；</w:t>
      </w:r>
    </w:p>
    <w:p>
      <w:pPr>
        <w:spacing w:line="400" w:lineRule="exact"/>
        <w:ind w:firstLine="490" w:firstLineChars="175"/>
        <w:rPr>
          <w:rFonts w:hint="eastAsia" w:ascii="仿宋" w:hAnsi="仿宋" w:eastAsia="仿宋" w:cs="仿宋"/>
          <w:sz w:val="28"/>
          <w:szCs w:val="28"/>
        </w:rPr>
      </w:pPr>
    </w:p>
    <w:p>
      <w:pPr>
        <w:spacing w:line="520" w:lineRule="exact"/>
        <w:ind w:firstLine="480" w:firstLineChars="200"/>
        <w:rPr>
          <w:rFonts w:hint="eastAsia" w:ascii="仿宋" w:hAnsi="仿宋" w:eastAsia="仿宋" w:cs="仿宋"/>
          <w:sz w:val="24"/>
          <w:szCs w:val="24"/>
        </w:rPr>
      </w:pPr>
    </w:p>
    <w:p>
      <w:pPr>
        <w:autoSpaceDE w:val="0"/>
        <w:autoSpaceDN w:val="0"/>
        <w:spacing w:line="480" w:lineRule="exact"/>
        <w:outlineLvl w:val="1"/>
        <w:rPr>
          <w:rFonts w:hint="eastAsia" w:ascii="仿宋" w:hAnsi="仿宋" w:eastAsia="仿宋" w:cs="仿宋"/>
          <w:b/>
          <w:bCs/>
          <w:sz w:val="28"/>
          <w:szCs w:val="28"/>
        </w:rPr>
      </w:pPr>
    </w:p>
    <w:p>
      <w:pPr>
        <w:pStyle w:val="38"/>
        <w:rPr>
          <w:rFonts w:hint="eastAsia" w:ascii="仿宋" w:hAnsi="仿宋" w:eastAsia="仿宋" w:cs="仿宋"/>
          <w:b/>
          <w:bCs/>
          <w:sz w:val="28"/>
          <w:szCs w:val="28"/>
        </w:rPr>
      </w:pPr>
    </w:p>
    <w:p>
      <w:pPr>
        <w:pStyle w:val="38"/>
        <w:rPr>
          <w:rFonts w:hint="eastAsia" w:ascii="仿宋" w:hAnsi="仿宋" w:eastAsia="仿宋" w:cs="仿宋"/>
          <w:b/>
          <w:bCs/>
          <w:sz w:val="28"/>
          <w:szCs w:val="28"/>
        </w:rPr>
      </w:pPr>
    </w:p>
    <w:p>
      <w:pPr>
        <w:pStyle w:val="38"/>
        <w:rPr>
          <w:rFonts w:hint="eastAsia" w:ascii="仿宋" w:hAnsi="仿宋" w:eastAsia="仿宋" w:cs="仿宋"/>
          <w:b/>
          <w:bCs/>
          <w:sz w:val="28"/>
          <w:szCs w:val="28"/>
        </w:rPr>
      </w:pPr>
    </w:p>
    <w:p>
      <w:pPr>
        <w:pStyle w:val="38"/>
        <w:rPr>
          <w:rFonts w:hint="eastAsia" w:ascii="仿宋" w:hAnsi="仿宋" w:eastAsia="仿宋" w:cs="仿宋"/>
          <w:b/>
          <w:bCs/>
          <w:sz w:val="28"/>
          <w:szCs w:val="28"/>
        </w:rPr>
      </w:pPr>
    </w:p>
    <w:p>
      <w:pPr>
        <w:pStyle w:val="38"/>
        <w:rPr>
          <w:rFonts w:hint="eastAsia" w:ascii="仿宋" w:hAnsi="仿宋" w:eastAsia="仿宋" w:cs="仿宋"/>
          <w:b/>
          <w:bCs/>
          <w:sz w:val="28"/>
          <w:szCs w:val="28"/>
        </w:rPr>
      </w:pPr>
    </w:p>
    <w:p>
      <w:pPr>
        <w:pStyle w:val="38"/>
        <w:rPr>
          <w:rFonts w:hint="eastAsia" w:ascii="仿宋" w:hAnsi="仿宋" w:eastAsia="仿宋" w:cs="仿宋"/>
          <w:b/>
          <w:bCs/>
          <w:sz w:val="28"/>
          <w:szCs w:val="28"/>
        </w:rPr>
      </w:pPr>
    </w:p>
    <w:p>
      <w:pPr>
        <w:jc w:val="center"/>
        <w:rPr>
          <w:rFonts w:hint="eastAsia"/>
          <w:b/>
          <w:sz w:val="48"/>
          <w:szCs w:val="48"/>
          <w:lang w:val="en-US" w:eastAsia="zh-CN"/>
        </w:rPr>
      </w:pPr>
    </w:p>
    <w:p>
      <w:pPr>
        <w:jc w:val="center"/>
        <w:rPr>
          <w:rFonts w:hint="eastAsia" w:ascii="仿宋" w:hAnsi="仿宋" w:eastAsia="仿宋" w:cs="仿宋"/>
          <w:b/>
          <w:sz w:val="48"/>
          <w:szCs w:val="48"/>
          <w:lang w:val="en-US" w:eastAsia="zh-CN"/>
        </w:rPr>
      </w:pPr>
      <w:r>
        <w:rPr>
          <w:rFonts w:hint="eastAsia" w:ascii="仿宋" w:hAnsi="仿宋" w:eastAsia="仿宋" w:cs="仿宋"/>
          <w:b/>
          <w:sz w:val="48"/>
          <w:szCs w:val="48"/>
          <w:lang w:val="en-US" w:eastAsia="zh-CN"/>
        </w:rPr>
        <w:t>询价</w:t>
      </w:r>
      <w:r>
        <w:rPr>
          <w:rFonts w:hint="eastAsia" w:ascii="仿宋" w:hAnsi="仿宋" w:eastAsia="仿宋" w:cs="仿宋"/>
          <w:b/>
          <w:sz w:val="48"/>
          <w:szCs w:val="48"/>
        </w:rPr>
        <w:t>确认</w:t>
      </w:r>
      <w:r>
        <w:rPr>
          <w:rFonts w:hint="eastAsia" w:ascii="仿宋" w:hAnsi="仿宋" w:eastAsia="仿宋" w:cs="仿宋"/>
          <w:b/>
          <w:sz w:val="48"/>
          <w:szCs w:val="48"/>
          <w:lang w:val="en-US" w:eastAsia="zh-CN"/>
        </w:rPr>
        <w:t>书</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spacing w:line="480" w:lineRule="auto"/>
        <w:rPr>
          <w:rFonts w:hint="eastAsia" w:ascii="仿宋" w:hAnsi="仿宋" w:eastAsia="仿宋" w:cs="仿宋"/>
          <w:sz w:val="28"/>
          <w:szCs w:val="28"/>
        </w:rPr>
      </w:pPr>
      <w:r>
        <w:rPr>
          <w:rFonts w:hint="eastAsia" w:ascii="仿宋" w:hAnsi="仿宋" w:eastAsia="仿宋" w:cs="仿宋"/>
          <w:sz w:val="28"/>
          <w:szCs w:val="28"/>
          <w:lang w:val="en-US" w:eastAsia="zh-CN"/>
        </w:rPr>
        <w:t>铜川市妇幼保健院</w:t>
      </w:r>
      <w:r>
        <w:rPr>
          <w:rFonts w:hint="eastAsia" w:ascii="仿宋" w:hAnsi="仿宋" w:eastAsia="仿宋" w:cs="仿宋"/>
          <w:sz w:val="28"/>
          <w:szCs w:val="28"/>
        </w:rPr>
        <w:t>：</w:t>
      </w:r>
    </w:p>
    <w:p>
      <w:pPr>
        <w:spacing w:line="480" w:lineRule="auto"/>
        <w:rPr>
          <w:rFonts w:hint="eastAsia" w:ascii="仿宋" w:hAnsi="仿宋" w:eastAsia="仿宋" w:cs="仿宋"/>
          <w:sz w:val="28"/>
          <w:szCs w:val="28"/>
        </w:rPr>
      </w:pPr>
      <w:r>
        <w:rPr>
          <w:rFonts w:hint="eastAsia" w:ascii="仿宋" w:hAnsi="仿宋" w:eastAsia="仿宋" w:cs="仿宋"/>
          <w:sz w:val="28"/>
          <w:szCs w:val="28"/>
        </w:rPr>
        <w:t xml:space="preserve">    我方已于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日收到你方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日发出的</w:t>
      </w:r>
      <w:r>
        <w:rPr>
          <w:rFonts w:hint="eastAsia" w:ascii="仿宋" w:hAnsi="仿宋" w:eastAsia="仿宋" w:cs="仿宋"/>
          <w:sz w:val="28"/>
          <w:szCs w:val="28"/>
          <w:u w:val="single"/>
          <w:lang w:val="en-US" w:eastAsia="zh-CN"/>
        </w:rPr>
        <w:t>铜川市妇幼保健院医用自动打包机采购项目</w:t>
      </w:r>
      <w:r>
        <w:rPr>
          <w:rFonts w:hint="eastAsia" w:ascii="仿宋" w:hAnsi="仿宋" w:eastAsia="仿宋" w:cs="仿宋"/>
          <w:sz w:val="28"/>
          <w:szCs w:val="28"/>
        </w:rPr>
        <w:t>的</w:t>
      </w:r>
      <w:r>
        <w:rPr>
          <w:rFonts w:hint="eastAsia" w:ascii="仿宋" w:hAnsi="仿宋" w:eastAsia="仿宋" w:cs="仿宋"/>
          <w:sz w:val="28"/>
          <w:szCs w:val="28"/>
          <w:lang w:val="en-US" w:eastAsia="zh-CN"/>
        </w:rPr>
        <w:t>询价</w:t>
      </w:r>
      <w:r>
        <w:rPr>
          <w:rFonts w:hint="eastAsia" w:ascii="仿宋" w:hAnsi="仿宋" w:eastAsia="仿宋" w:cs="仿宋"/>
          <w:sz w:val="28"/>
          <w:szCs w:val="28"/>
        </w:rPr>
        <w:t>邀请书，并确认</w:t>
      </w:r>
      <w:r>
        <w:rPr>
          <w:rFonts w:hint="eastAsia" w:ascii="仿宋" w:hAnsi="仿宋" w:eastAsia="仿宋" w:cs="仿宋"/>
          <w:sz w:val="28"/>
          <w:szCs w:val="28"/>
          <w:u w:val="none"/>
        </w:rPr>
        <w:t>参加</w:t>
      </w:r>
      <w:r>
        <w:rPr>
          <w:rFonts w:hint="eastAsia" w:ascii="仿宋" w:hAnsi="仿宋" w:eastAsia="仿宋" w:cs="仿宋"/>
          <w:sz w:val="28"/>
          <w:szCs w:val="28"/>
          <w:u w:val="none"/>
          <w:lang w:val="en-US" w:eastAsia="zh-CN"/>
        </w:rPr>
        <w:t>询价</w:t>
      </w:r>
      <w:r>
        <w:rPr>
          <w:rFonts w:hint="eastAsia" w:ascii="仿宋" w:hAnsi="仿宋" w:eastAsia="仿宋" w:cs="仿宋"/>
          <w:sz w:val="28"/>
          <w:szCs w:val="28"/>
          <w:u w:val="none"/>
        </w:rPr>
        <w:t>。</w:t>
      </w:r>
    </w:p>
    <w:p>
      <w:pPr>
        <w:spacing w:line="480" w:lineRule="auto"/>
        <w:rPr>
          <w:rFonts w:hint="eastAsia" w:ascii="仿宋" w:hAnsi="仿宋" w:eastAsia="仿宋" w:cs="仿宋"/>
          <w:sz w:val="28"/>
          <w:szCs w:val="28"/>
        </w:rPr>
      </w:pPr>
      <w:r>
        <w:rPr>
          <w:rFonts w:hint="eastAsia" w:ascii="仿宋" w:hAnsi="仿宋" w:eastAsia="仿宋" w:cs="仿宋"/>
          <w:sz w:val="28"/>
          <w:szCs w:val="28"/>
        </w:rPr>
        <w:t xml:space="preserve">    </w:t>
      </w:r>
    </w:p>
    <w:p>
      <w:pPr>
        <w:spacing w:line="48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特此确认</w:t>
      </w:r>
      <w:r>
        <w:rPr>
          <w:rFonts w:hint="eastAsia" w:ascii="仿宋" w:hAnsi="仿宋" w:eastAsia="仿宋" w:cs="仿宋"/>
          <w:sz w:val="28"/>
          <w:szCs w:val="28"/>
          <w:lang w:eastAsia="zh-CN"/>
        </w:rPr>
        <w:t>！</w:t>
      </w:r>
    </w:p>
    <w:p>
      <w:pPr>
        <w:spacing w:line="480" w:lineRule="auto"/>
        <w:jc w:val="right"/>
        <w:rPr>
          <w:rFonts w:hint="eastAsia" w:ascii="仿宋" w:hAnsi="仿宋" w:eastAsia="仿宋" w:cs="仿宋"/>
          <w:sz w:val="28"/>
          <w:szCs w:val="28"/>
        </w:rPr>
      </w:pPr>
    </w:p>
    <w:p>
      <w:pPr>
        <w:spacing w:line="48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spacing w:line="480" w:lineRule="auto"/>
        <w:ind w:firstLine="4200" w:firstLineChars="1500"/>
        <w:jc w:val="left"/>
        <w:rPr>
          <w:rFonts w:hint="eastAsia" w:ascii="仿宋" w:hAnsi="仿宋" w:eastAsia="仿宋" w:cs="仿宋"/>
          <w:color w:val="auto"/>
          <w:sz w:val="28"/>
          <w:szCs w:val="28"/>
        </w:rPr>
      </w:pPr>
      <w:r>
        <w:rPr>
          <w:rFonts w:hint="eastAsia" w:ascii="仿宋" w:hAnsi="仿宋" w:eastAsia="仿宋" w:cs="仿宋"/>
          <w:sz w:val="28"/>
          <w:szCs w:val="28"/>
        </w:rPr>
        <w:t>单位名称</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（公章）</w:t>
      </w:r>
    </w:p>
    <w:p>
      <w:pPr>
        <w:spacing w:line="48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p>
    <w:p/>
    <w:p/>
    <w:p/>
    <w:p/>
    <w:p>
      <w:pPr>
        <w:autoSpaceDE w:val="0"/>
        <w:autoSpaceDN w:val="0"/>
        <w:spacing w:line="480" w:lineRule="exact"/>
        <w:outlineLvl w:val="1"/>
        <w:rPr>
          <w:rFonts w:hint="eastAsia" w:ascii="仿宋" w:hAnsi="仿宋" w:eastAsia="仿宋" w:cs="仿宋"/>
          <w:b/>
          <w:bCs/>
          <w:sz w:val="28"/>
          <w:szCs w:val="28"/>
        </w:rPr>
      </w:pPr>
    </w:p>
    <w:p>
      <w:pPr>
        <w:autoSpaceDE w:val="0"/>
        <w:autoSpaceDN w:val="0"/>
        <w:spacing w:line="480" w:lineRule="exact"/>
        <w:outlineLvl w:val="1"/>
        <w:rPr>
          <w:rFonts w:hint="eastAsia" w:ascii="仿宋" w:hAnsi="仿宋" w:eastAsia="仿宋" w:cs="仿宋"/>
          <w:b/>
          <w:bCs/>
          <w:sz w:val="28"/>
          <w:szCs w:val="28"/>
        </w:rPr>
      </w:pPr>
    </w:p>
    <w:p>
      <w:pPr>
        <w:autoSpaceDE w:val="0"/>
        <w:autoSpaceDN w:val="0"/>
        <w:spacing w:line="480" w:lineRule="exact"/>
        <w:outlineLvl w:val="1"/>
        <w:rPr>
          <w:rFonts w:hint="eastAsia" w:ascii="仿宋" w:hAnsi="仿宋" w:eastAsia="仿宋" w:cs="仿宋"/>
          <w:b/>
          <w:bCs/>
          <w:sz w:val="28"/>
          <w:szCs w:val="28"/>
        </w:rPr>
      </w:pPr>
    </w:p>
    <w:p>
      <w:pPr>
        <w:autoSpaceDE w:val="0"/>
        <w:autoSpaceDN w:val="0"/>
        <w:spacing w:line="480" w:lineRule="exact"/>
        <w:outlineLvl w:val="1"/>
        <w:rPr>
          <w:rFonts w:hint="eastAsia" w:ascii="仿宋" w:hAnsi="仿宋" w:eastAsia="仿宋" w:cs="仿宋"/>
          <w:b/>
          <w:bCs/>
          <w:sz w:val="28"/>
          <w:szCs w:val="28"/>
        </w:rPr>
      </w:pPr>
    </w:p>
    <w:p>
      <w:pPr>
        <w:autoSpaceDE w:val="0"/>
        <w:autoSpaceDN w:val="0"/>
        <w:spacing w:line="480" w:lineRule="exact"/>
        <w:outlineLvl w:val="1"/>
        <w:rPr>
          <w:rFonts w:hint="eastAsia" w:ascii="仿宋" w:hAnsi="仿宋" w:eastAsia="仿宋" w:cs="仿宋"/>
          <w:b/>
          <w:bCs/>
          <w:sz w:val="28"/>
          <w:szCs w:val="28"/>
        </w:rPr>
      </w:pPr>
    </w:p>
    <w:p>
      <w:pPr>
        <w:pStyle w:val="10"/>
        <w:rPr>
          <w:rFonts w:hint="eastAsia" w:ascii="仿宋" w:hAnsi="仿宋" w:eastAsia="仿宋" w:cs="仿宋"/>
          <w:b/>
          <w:bCs/>
          <w:sz w:val="28"/>
          <w:szCs w:val="28"/>
        </w:rPr>
      </w:pPr>
    </w:p>
    <w:p>
      <w:pPr>
        <w:rPr>
          <w:rFonts w:hint="eastAsia"/>
        </w:rPr>
      </w:pPr>
    </w:p>
    <w:p>
      <w:pPr>
        <w:autoSpaceDE w:val="0"/>
        <w:autoSpaceDN w:val="0"/>
        <w:spacing w:line="480" w:lineRule="exact"/>
        <w:outlineLvl w:val="1"/>
        <w:rPr>
          <w:rFonts w:hint="eastAsia" w:ascii="仿宋" w:hAnsi="仿宋" w:eastAsia="仿宋" w:cs="仿宋"/>
          <w:b/>
          <w:bCs/>
          <w:sz w:val="28"/>
          <w:szCs w:val="28"/>
        </w:rPr>
      </w:pPr>
    </w:p>
    <w:p>
      <w:pPr>
        <w:autoSpaceDE w:val="0"/>
        <w:autoSpaceDN w:val="0"/>
        <w:spacing w:line="480" w:lineRule="exact"/>
        <w:outlineLvl w:val="1"/>
        <w:rPr>
          <w:rFonts w:hint="eastAsia" w:ascii="仿宋" w:hAnsi="仿宋" w:eastAsia="仿宋" w:cs="仿宋"/>
          <w:b/>
          <w:bCs/>
          <w:sz w:val="28"/>
          <w:szCs w:val="28"/>
        </w:rPr>
      </w:pPr>
    </w:p>
    <w:p>
      <w:pPr>
        <w:autoSpaceDE w:val="0"/>
        <w:autoSpaceDN w:val="0"/>
        <w:spacing w:line="480" w:lineRule="exact"/>
        <w:outlineLvl w:val="1"/>
        <w:rPr>
          <w:rFonts w:hint="eastAsia" w:ascii="仿宋" w:hAnsi="仿宋" w:eastAsia="仿宋" w:cs="仿宋"/>
          <w:b/>
          <w:sz w:val="28"/>
          <w:szCs w:val="28"/>
        </w:rPr>
      </w:pPr>
      <w:r>
        <w:rPr>
          <w:rFonts w:hint="eastAsia" w:ascii="仿宋" w:hAnsi="仿宋" w:eastAsia="仿宋" w:cs="仿宋"/>
          <w:b/>
          <w:bCs/>
          <w:sz w:val="28"/>
          <w:szCs w:val="28"/>
        </w:rPr>
        <w:t>7．</w:t>
      </w:r>
      <w:r>
        <w:rPr>
          <w:rFonts w:hint="eastAsia" w:ascii="仿宋" w:hAnsi="仿宋" w:eastAsia="仿宋" w:cs="仿宋"/>
          <w:b/>
          <w:sz w:val="28"/>
          <w:szCs w:val="28"/>
        </w:rPr>
        <w:t>具有履行合同所必需的设备和专业技术能力的说明及承诺（格式）</w:t>
      </w:r>
    </w:p>
    <w:p>
      <w:pPr>
        <w:pStyle w:val="14"/>
        <w:adjustRightInd w:val="0"/>
        <w:snapToGrid w:val="0"/>
        <w:jc w:val="both"/>
        <w:rPr>
          <w:rFonts w:hint="eastAsia" w:ascii="仿宋" w:hAnsi="仿宋" w:eastAsia="仿宋" w:cs="仿宋"/>
          <w:b/>
          <w:sz w:val="44"/>
          <w:szCs w:val="44"/>
        </w:rPr>
      </w:pPr>
    </w:p>
    <w:p>
      <w:pPr>
        <w:spacing w:line="480" w:lineRule="auto"/>
        <w:rPr>
          <w:rFonts w:hint="eastAsia" w:ascii="仿宋" w:hAnsi="仿宋" w:eastAsia="仿宋" w:cs="仿宋"/>
          <w:spacing w:val="4"/>
          <w:sz w:val="28"/>
          <w:szCs w:val="28"/>
          <w:u w:val="single"/>
        </w:rPr>
      </w:pPr>
      <w:r>
        <w:rPr>
          <w:rFonts w:hint="eastAsia" w:ascii="仿宋" w:hAnsi="仿宋" w:eastAsia="仿宋" w:cs="仿宋"/>
          <w:spacing w:val="4"/>
          <w:sz w:val="28"/>
          <w:szCs w:val="28"/>
          <w:u w:val="single"/>
          <w:lang w:val="en-US" w:eastAsia="zh-CN"/>
        </w:rPr>
        <w:t>铜川市妇幼保健院</w:t>
      </w:r>
      <w:r>
        <w:rPr>
          <w:rFonts w:hint="eastAsia" w:ascii="仿宋" w:hAnsi="仿宋" w:eastAsia="仿宋" w:cs="仿宋"/>
          <w:spacing w:val="4"/>
          <w:sz w:val="28"/>
          <w:szCs w:val="28"/>
          <w:u w:val="single"/>
        </w:rPr>
        <w:t xml:space="preserve"> ：</w:t>
      </w:r>
    </w:p>
    <w:p>
      <w:pPr>
        <w:pStyle w:val="14"/>
        <w:adjustRightInd w:val="0"/>
        <w:snapToGrid w:val="0"/>
        <w:spacing w:line="480" w:lineRule="auto"/>
        <w:ind w:firstLine="496"/>
        <w:rPr>
          <w:rFonts w:hint="eastAsia" w:ascii="仿宋" w:hAnsi="仿宋" w:eastAsia="仿宋" w:cs="仿宋"/>
          <w:spacing w:val="4"/>
          <w:sz w:val="28"/>
          <w:szCs w:val="28"/>
        </w:rPr>
      </w:pPr>
      <w:r>
        <w:rPr>
          <w:rFonts w:hint="eastAsia" w:ascii="仿宋" w:hAnsi="仿宋" w:eastAsia="仿宋" w:cs="仿宋"/>
          <w:spacing w:val="4"/>
          <w:sz w:val="28"/>
          <w:szCs w:val="28"/>
          <w:u w:val="single"/>
        </w:rPr>
        <w:t xml:space="preserve">      （</w:t>
      </w:r>
      <w:r>
        <w:rPr>
          <w:rFonts w:hint="eastAsia" w:ascii="仿宋" w:hAnsi="仿宋" w:eastAsia="仿宋" w:cs="仿宋"/>
          <w:spacing w:val="4"/>
          <w:sz w:val="28"/>
          <w:szCs w:val="28"/>
          <w:u w:val="single"/>
          <w:lang w:val="en-US" w:eastAsia="zh-CN"/>
        </w:rPr>
        <w:t>供应商</w:t>
      </w:r>
      <w:r>
        <w:rPr>
          <w:rFonts w:hint="eastAsia" w:ascii="仿宋" w:hAnsi="仿宋" w:eastAsia="仿宋" w:cs="仿宋"/>
          <w:spacing w:val="4"/>
          <w:sz w:val="28"/>
          <w:szCs w:val="28"/>
          <w:u w:val="single"/>
        </w:rPr>
        <w:t xml:space="preserve">名称）    </w:t>
      </w:r>
      <w:r>
        <w:rPr>
          <w:rFonts w:hint="eastAsia" w:ascii="仿宋" w:hAnsi="仿宋" w:eastAsia="仿宋" w:cs="仿宋"/>
          <w:spacing w:val="4"/>
          <w:sz w:val="28"/>
          <w:szCs w:val="28"/>
        </w:rPr>
        <w:t xml:space="preserve"> 于年月日在中华人民共和国境内</w:t>
      </w:r>
      <w:r>
        <w:rPr>
          <w:rFonts w:hint="eastAsia" w:ascii="仿宋" w:hAnsi="仿宋" w:eastAsia="仿宋" w:cs="仿宋"/>
          <w:spacing w:val="4"/>
          <w:sz w:val="28"/>
          <w:szCs w:val="28"/>
          <w:u w:val="single"/>
        </w:rPr>
        <w:t xml:space="preserve">     （详细注册地址）     </w:t>
      </w:r>
      <w:r>
        <w:rPr>
          <w:rFonts w:hint="eastAsia" w:ascii="仿宋" w:hAnsi="仿宋" w:eastAsia="仿宋" w:cs="仿宋"/>
          <w:spacing w:val="4"/>
          <w:sz w:val="28"/>
          <w:szCs w:val="28"/>
        </w:rPr>
        <w:t>合法注册并经营，公司主营业务为，营业（生产经营）面积为 ，现有员工数量为</w:t>
      </w:r>
      <w:r>
        <w:rPr>
          <w:rFonts w:hint="eastAsia" w:ascii="仿宋" w:hAnsi="仿宋" w:eastAsia="仿宋" w:cs="仿宋"/>
          <w:spacing w:val="4"/>
          <w:sz w:val="28"/>
          <w:szCs w:val="28"/>
          <w:u w:val="single"/>
          <w:lang w:val="en-US" w:eastAsia="zh-CN"/>
        </w:rPr>
        <w:t xml:space="preserve">    </w:t>
      </w:r>
      <w:r>
        <w:rPr>
          <w:rFonts w:hint="eastAsia" w:ascii="仿宋" w:hAnsi="仿宋" w:eastAsia="仿宋" w:cs="仿宋"/>
          <w:spacing w:val="4"/>
          <w:sz w:val="28"/>
          <w:szCs w:val="28"/>
          <w:u w:val="none"/>
          <w:lang w:val="en-US" w:eastAsia="zh-CN"/>
        </w:rPr>
        <w:t>人</w:t>
      </w:r>
      <w:r>
        <w:rPr>
          <w:rFonts w:hint="eastAsia" w:ascii="仿宋" w:hAnsi="仿宋" w:eastAsia="仿宋" w:cs="仿宋"/>
          <w:spacing w:val="4"/>
          <w:sz w:val="28"/>
          <w:szCs w:val="28"/>
        </w:rPr>
        <w:t>，本公司郑重承诺，具有履行本合同所必需的设备和专业技术能力。</w:t>
      </w:r>
    </w:p>
    <w:p>
      <w:pPr>
        <w:pStyle w:val="14"/>
        <w:adjustRightInd w:val="0"/>
        <w:snapToGrid w:val="0"/>
        <w:ind w:firstLine="496"/>
        <w:rPr>
          <w:rFonts w:hint="eastAsia" w:ascii="仿宋" w:hAnsi="仿宋" w:eastAsia="仿宋" w:cs="仿宋"/>
          <w:spacing w:val="4"/>
          <w:sz w:val="28"/>
          <w:szCs w:val="28"/>
        </w:rPr>
      </w:pPr>
    </w:p>
    <w:p>
      <w:pPr>
        <w:pStyle w:val="14"/>
        <w:adjustRightInd w:val="0"/>
        <w:snapToGrid w:val="0"/>
        <w:ind w:firstLine="496"/>
        <w:rPr>
          <w:rFonts w:hint="eastAsia" w:ascii="仿宋" w:hAnsi="仿宋" w:eastAsia="仿宋" w:cs="仿宋"/>
          <w:spacing w:val="4"/>
          <w:sz w:val="28"/>
          <w:szCs w:val="28"/>
        </w:rPr>
      </w:pPr>
    </w:p>
    <w:p>
      <w:pPr>
        <w:pStyle w:val="14"/>
        <w:adjustRightInd w:val="0"/>
        <w:snapToGrid w:val="0"/>
        <w:ind w:firstLine="496"/>
        <w:rPr>
          <w:rFonts w:hint="eastAsia" w:ascii="仿宋" w:hAnsi="仿宋" w:eastAsia="仿宋" w:cs="仿宋"/>
          <w:spacing w:val="4"/>
          <w:sz w:val="28"/>
          <w:szCs w:val="28"/>
        </w:rPr>
      </w:pPr>
    </w:p>
    <w:p>
      <w:pPr>
        <w:pStyle w:val="14"/>
        <w:adjustRightInd w:val="0"/>
        <w:snapToGrid w:val="0"/>
        <w:ind w:firstLine="496"/>
        <w:rPr>
          <w:rFonts w:hint="eastAsia" w:ascii="仿宋" w:hAnsi="仿宋" w:eastAsia="仿宋" w:cs="仿宋"/>
          <w:spacing w:val="4"/>
          <w:sz w:val="28"/>
          <w:szCs w:val="28"/>
        </w:rPr>
      </w:pPr>
    </w:p>
    <w:p>
      <w:pPr>
        <w:pStyle w:val="14"/>
        <w:adjustRightInd w:val="0"/>
        <w:snapToGrid w:val="0"/>
        <w:ind w:firstLine="496"/>
        <w:rPr>
          <w:rFonts w:hint="eastAsia" w:ascii="仿宋" w:hAnsi="仿宋" w:eastAsia="仿宋" w:cs="仿宋"/>
          <w:spacing w:val="4"/>
          <w:sz w:val="28"/>
          <w:szCs w:val="28"/>
        </w:rPr>
      </w:pPr>
    </w:p>
    <w:p>
      <w:pPr>
        <w:pStyle w:val="14"/>
        <w:adjustRightInd w:val="0"/>
        <w:snapToGrid w:val="0"/>
        <w:ind w:firstLine="496"/>
        <w:rPr>
          <w:rFonts w:hint="eastAsia" w:ascii="仿宋" w:hAnsi="仿宋" w:eastAsia="仿宋" w:cs="仿宋"/>
          <w:spacing w:val="4"/>
          <w:sz w:val="28"/>
          <w:szCs w:val="28"/>
        </w:rPr>
      </w:pPr>
    </w:p>
    <w:p>
      <w:pPr>
        <w:pStyle w:val="14"/>
        <w:adjustRightInd w:val="0"/>
        <w:snapToGrid w:val="0"/>
        <w:ind w:firstLine="496"/>
        <w:rPr>
          <w:rFonts w:hint="eastAsia" w:ascii="仿宋" w:hAnsi="仿宋" w:eastAsia="仿宋" w:cs="仿宋"/>
          <w:spacing w:val="4"/>
          <w:sz w:val="28"/>
          <w:szCs w:val="28"/>
        </w:rPr>
      </w:pPr>
    </w:p>
    <w:p>
      <w:pPr>
        <w:pStyle w:val="14"/>
        <w:adjustRightInd w:val="0"/>
        <w:snapToGrid w:val="0"/>
        <w:ind w:firstLine="496"/>
        <w:rPr>
          <w:rFonts w:hint="eastAsia" w:ascii="仿宋" w:hAnsi="仿宋" w:eastAsia="仿宋" w:cs="仿宋"/>
          <w:spacing w:val="4"/>
          <w:sz w:val="28"/>
          <w:szCs w:val="28"/>
        </w:rPr>
      </w:pPr>
    </w:p>
    <w:p>
      <w:pPr>
        <w:spacing w:line="360" w:lineRule="auto"/>
        <w:ind w:firstLine="4060" w:firstLineChars="1450"/>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（公章）  </w:t>
      </w:r>
      <w:r>
        <w:rPr>
          <w:rFonts w:hint="eastAsia" w:ascii="仿宋" w:hAnsi="仿宋" w:eastAsia="仿宋" w:cs="仿宋"/>
          <w:sz w:val="28"/>
          <w:szCs w:val="28"/>
        </w:rPr>
        <w:t xml:space="preserve">                      </w:t>
      </w:r>
    </w:p>
    <w:p>
      <w:pPr>
        <w:spacing w:line="360" w:lineRule="auto"/>
        <w:rPr>
          <w:rFonts w:hint="eastAsia" w:ascii="仿宋" w:hAnsi="仿宋" w:eastAsia="仿宋" w:cs="仿宋"/>
          <w:sz w:val="28"/>
          <w:szCs w:val="28"/>
        </w:rPr>
      </w:pPr>
    </w:p>
    <w:p>
      <w:pPr>
        <w:spacing w:line="360" w:lineRule="auto"/>
        <w:ind w:firstLine="3360" w:firstLineChars="1200"/>
        <w:rPr>
          <w:rFonts w:hint="eastAsia" w:ascii="仿宋" w:hAnsi="仿宋" w:eastAsia="仿宋" w:cs="仿宋"/>
          <w:sz w:val="28"/>
          <w:szCs w:val="28"/>
          <w:lang w:val="en-US" w:eastAsia="zh-CN"/>
        </w:rPr>
      </w:pPr>
      <w:r>
        <w:rPr>
          <w:rFonts w:hint="eastAsia" w:ascii="仿宋" w:hAnsi="仿宋" w:eastAsia="仿宋" w:cs="仿宋"/>
          <w:sz w:val="28"/>
          <w:szCs w:val="28"/>
        </w:rPr>
        <w:t>法定代表人/被授权代表(签字或盖章)：</w:t>
      </w:r>
      <w:r>
        <w:rPr>
          <w:rFonts w:hint="eastAsia" w:ascii="仿宋" w:hAnsi="仿宋" w:eastAsia="仿宋" w:cs="仿宋"/>
          <w:sz w:val="28"/>
          <w:szCs w:val="28"/>
          <w:u w:val="single"/>
          <w:lang w:val="en-US" w:eastAsia="zh-CN"/>
        </w:rPr>
        <w:t xml:space="preserve">           </w:t>
      </w:r>
    </w:p>
    <w:p>
      <w:pPr>
        <w:spacing w:line="480" w:lineRule="exact"/>
        <w:ind w:firstLine="5880" w:firstLineChars="2100"/>
        <w:rPr>
          <w:rFonts w:hint="eastAsia" w:ascii="仿宋" w:hAnsi="仿宋" w:eastAsia="仿宋" w:cs="仿宋"/>
          <w:b/>
          <w:sz w:val="28"/>
          <w:szCs w:val="28"/>
        </w:rPr>
      </w:pPr>
      <w:r>
        <w:rPr>
          <w:rFonts w:hint="eastAsia" w:ascii="仿宋" w:hAnsi="仿宋" w:eastAsia="仿宋" w:cs="仿宋"/>
          <w:sz w:val="28"/>
          <w:szCs w:val="28"/>
        </w:rPr>
        <w:t>年  月  日</w:t>
      </w:r>
    </w:p>
    <w:p>
      <w:pPr>
        <w:rPr>
          <w:rFonts w:hint="eastAsia" w:ascii="仿宋" w:hAnsi="仿宋" w:eastAsia="仿宋" w:cs="仿宋"/>
          <w:b/>
          <w:bCs/>
          <w:sz w:val="28"/>
          <w:szCs w:val="28"/>
        </w:rPr>
      </w:pPr>
    </w:p>
    <w:p>
      <w:pPr>
        <w:pStyle w:val="38"/>
        <w:rPr>
          <w:rFonts w:hint="eastAsia" w:ascii="仿宋" w:hAnsi="仿宋" w:eastAsia="仿宋" w:cs="仿宋"/>
        </w:rPr>
      </w:pPr>
    </w:p>
    <w:p>
      <w:pPr>
        <w:pStyle w:val="38"/>
        <w:rPr>
          <w:rFonts w:hint="eastAsia" w:ascii="仿宋" w:hAnsi="仿宋" w:eastAsia="仿宋" w:cs="仿宋"/>
        </w:rPr>
      </w:pPr>
    </w:p>
    <w:p>
      <w:pPr>
        <w:pStyle w:val="38"/>
        <w:rPr>
          <w:rFonts w:hint="eastAsia" w:ascii="仿宋" w:hAnsi="仿宋" w:eastAsia="仿宋" w:cs="仿宋"/>
        </w:rPr>
      </w:pPr>
    </w:p>
    <w:p>
      <w:pPr>
        <w:pStyle w:val="38"/>
        <w:rPr>
          <w:rFonts w:hint="eastAsia" w:ascii="仿宋" w:hAnsi="仿宋" w:eastAsia="仿宋" w:cs="仿宋"/>
        </w:rPr>
      </w:pPr>
    </w:p>
    <w:p>
      <w:pPr>
        <w:pStyle w:val="38"/>
        <w:rPr>
          <w:rFonts w:hint="eastAsia" w:ascii="仿宋" w:hAnsi="仿宋" w:eastAsia="仿宋" w:cs="仿宋"/>
        </w:rPr>
      </w:pPr>
    </w:p>
    <w:p>
      <w:pPr>
        <w:pStyle w:val="38"/>
        <w:rPr>
          <w:rFonts w:hint="eastAsia" w:ascii="仿宋" w:hAnsi="仿宋" w:eastAsia="仿宋" w:cs="仿宋"/>
        </w:rPr>
      </w:pPr>
    </w:p>
    <w:p>
      <w:pPr>
        <w:pStyle w:val="38"/>
        <w:rPr>
          <w:rFonts w:hint="eastAsia" w:ascii="仿宋" w:hAnsi="仿宋" w:eastAsia="仿宋" w:cs="仿宋"/>
        </w:rPr>
      </w:pPr>
    </w:p>
    <w:p>
      <w:pPr>
        <w:pStyle w:val="38"/>
        <w:rPr>
          <w:rFonts w:hint="eastAsia" w:ascii="仿宋" w:hAnsi="仿宋" w:eastAsia="仿宋" w:cs="仿宋"/>
          <w:lang w:eastAsia="zh-CN"/>
        </w:rPr>
      </w:pPr>
    </w:p>
    <w:p>
      <w:pPr>
        <w:pStyle w:val="38"/>
        <w:rPr>
          <w:rFonts w:hint="eastAsia" w:ascii="仿宋" w:hAnsi="仿宋" w:eastAsia="仿宋" w:cs="仿宋"/>
          <w:lang w:eastAsia="zh-CN"/>
        </w:rPr>
      </w:pPr>
    </w:p>
    <w:p>
      <w:pPr>
        <w:autoSpaceDE w:val="0"/>
        <w:autoSpaceDN w:val="0"/>
        <w:spacing w:line="480" w:lineRule="exact"/>
        <w:outlineLvl w:val="1"/>
        <w:rPr>
          <w:rFonts w:hint="eastAsia" w:ascii="仿宋" w:hAnsi="仿宋" w:eastAsia="仿宋" w:cs="仿宋"/>
          <w:b/>
          <w:bCs/>
          <w:sz w:val="28"/>
          <w:szCs w:val="28"/>
        </w:rPr>
      </w:pPr>
    </w:p>
    <w:p>
      <w:pPr>
        <w:autoSpaceDE w:val="0"/>
        <w:autoSpaceDN w:val="0"/>
        <w:spacing w:line="480" w:lineRule="exact"/>
        <w:outlineLvl w:val="1"/>
        <w:rPr>
          <w:rFonts w:hint="eastAsia" w:ascii="仿宋" w:hAnsi="仿宋" w:eastAsia="仿宋" w:cs="仿宋"/>
          <w:b/>
          <w:bCs/>
          <w:sz w:val="28"/>
          <w:szCs w:val="28"/>
        </w:rPr>
      </w:pP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.售后服务</w:t>
      </w:r>
    </w:p>
    <w:p>
      <w:pPr>
        <w:autoSpaceDE w:val="0"/>
        <w:autoSpaceDN w:val="0"/>
        <w:spacing w:line="480" w:lineRule="exact"/>
        <w:outlineLvl w:val="1"/>
        <w:rPr>
          <w:rFonts w:hint="eastAsia" w:ascii="仿宋" w:hAnsi="仿宋" w:eastAsia="仿宋" w:cs="仿宋"/>
          <w:b/>
          <w:bCs/>
          <w:sz w:val="28"/>
          <w:szCs w:val="28"/>
        </w:rPr>
      </w:pPr>
    </w:p>
    <w:p>
      <w:pPr>
        <w:autoSpaceDE w:val="0"/>
        <w:autoSpaceDN w:val="0"/>
        <w:spacing w:line="480" w:lineRule="exact"/>
        <w:outlineLvl w:val="1"/>
        <w:rPr>
          <w:rFonts w:hint="eastAsia" w:ascii="仿宋" w:hAnsi="仿宋" w:eastAsia="仿宋" w:cs="仿宋"/>
          <w:b/>
          <w:bCs/>
          <w:sz w:val="28"/>
          <w:szCs w:val="28"/>
        </w:rPr>
      </w:pPr>
    </w:p>
    <w:p>
      <w:pPr>
        <w:autoSpaceDE w:val="0"/>
        <w:autoSpaceDN w:val="0"/>
        <w:spacing w:line="480" w:lineRule="exact"/>
        <w:outlineLvl w:val="1"/>
        <w:rPr>
          <w:rFonts w:hint="eastAsia" w:ascii="仿宋" w:hAnsi="仿宋" w:eastAsia="仿宋" w:cs="仿宋"/>
          <w:b/>
          <w:bCs/>
          <w:sz w:val="28"/>
          <w:szCs w:val="28"/>
        </w:rPr>
      </w:pPr>
    </w:p>
    <w:p>
      <w:pPr>
        <w:autoSpaceDE w:val="0"/>
        <w:autoSpaceDN w:val="0"/>
        <w:spacing w:line="480" w:lineRule="exact"/>
        <w:outlineLvl w:val="1"/>
        <w:rPr>
          <w:rFonts w:hint="eastAsia" w:ascii="仿宋" w:hAnsi="仿宋" w:eastAsia="仿宋" w:cs="仿宋"/>
          <w:b/>
          <w:bCs/>
          <w:sz w:val="28"/>
          <w:szCs w:val="28"/>
        </w:rPr>
      </w:pPr>
    </w:p>
    <w:p>
      <w:pPr>
        <w:autoSpaceDE w:val="0"/>
        <w:autoSpaceDN w:val="0"/>
        <w:spacing w:line="480" w:lineRule="exact"/>
        <w:outlineLvl w:val="1"/>
        <w:rPr>
          <w:rFonts w:hint="eastAsia" w:ascii="仿宋" w:hAnsi="仿宋" w:eastAsia="仿宋" w:cs="仿宋"/>
          <w:b/>
          <w:bCs/>
          <w:sz w:val="28"/>
          <w:szCs w:val="28"/>
        </w:rPr>
      </w:pPr>
    </w:p>
    <w:p>
      <w:pPr>
        <w:autoSpaceDE w:val="0"/>
        <w:autoSpaceDN w:val="0"/>
        <w:spacing w:line="480" w:lineRule="exact"/>
        <w:outlineLvl w:val="1"/>
        <w:rPr>
          <w:rFonts w:hint="eastAsia" w:ascii="仿宋" w:hAnsi="仿宋" w:eastAsia="仿宋" w:cs="仿宋"/>
          <w:b/>
          <w:bCs/>
          <w:sz w:val="28"/>
          <w:szCs w:val="28"/>
        </w:rPr>
      </w:pPr>
    </w:p>
    <w:p>
      <w:pPr>
        <w:autoSpaceDE w:val="0"/>
        <w:autoSpaceDN w:val="0"/>
        <w:spacing w:line="480" w:lineRule="exact"/>
        <w:outlineLvl w:val="1"/>
        <w:rPr>
          <w:rFonts w:hint="eastAsia" w:ascii="仿宋" w:hAnsi="仿宋" w:eastAsia="仿宋" w:cs="仿宋"/>
          <w:b/>
          <w:bCs/>
          <w:sz w:val="28"/>
          <w:szCs w:val="28"/>
        </w:rPr>
      </w:pPr>
    </w:p>
    <w:p>
      <w:pPr>
        <w:autoSpaceDE w:val="0"/>
        <w:autoSpaceDN w:val="0"/>
        <w:spacing w:line="480" w:lineRule="exact"/>
        <w:outlineLvl w:val="1"/>
        <w:rPr>
          <w:rFonts w:hint="eastAsia" w:ascii="仿宋" w:hAnsi="仿宋" w:eastAsia="仿宋" w:cs="仿宋"/>
          <w:b/>
          <w:bCs/>
          <w:sz w:val="28"/>
          <w:szCs w:val="28"/>
        </w:rPr>
      </w:pPr>
    </w:p>
    <w:p>
      <w:pPr>
        <w:autoSpaceDE w:val="0"/>
        <w:autoSpaceDN w:val="0"/>
        <w:spacing w:line="480" w:lineRule="exact"/>
        <w:outlineLvl w:val="1"/>
        <w:rPr>
          <w:rFonts w:hint="eastAsia" w:ascii="仿宋" w:hAnsi="仿宋" w:eastAsia="仿宋" w:cs="仿宋"/>
          <w:b/>
          <w:bCs/>
          <w:sz w:val="28"/>
          <w:szCs w:val="28"/>
        </w:rPr>
      </w:pPr>
    </w:p>
    <w:p>
      <w:pPr>
        <w:autoSpaceDE w:val="0"/>
        <w:autoSpaceDN w:val="0"/>
        <w:spacing w:line="480" w:lineRule="exact"/>
        <w:outlineLvl w:val="1"/>
        <w:rPr>
          <w:rFonts w:hint="eastAsia" w:ascii="仿宋" w:hAnsi="仿宋" w:eastAsia="仿宋" w:cs="仿宋"/>
          <w:b/>
          <w:bCs/>
          <w:sz w:val="28"/>
          <w:szCs w:val="28"/>
        </w:rPr>
      </w:pPr>
    </w:p>
    <w:p>
      <w:pPr>
        <w:autoSpaceDE w:val="0"/>
        <w:autoSpaceDN w:val="0"/>
        <w:spacing w:line="480" w:lineRule="exact"/>
        <w:outlineLvl w:val="1"/>
        <w:rPr>
          <w:rFonts w:hint="eastAsia" w:ascii="仿宋" w:hAnsi="仿宋" w:eastAsia="仿宋" w:cs="仿宋"/>
          <w:b/>
          <w:bCs/>
          <w:sz w:val="28"/>
          <w:szCs w:val="28"/>
        </w:rPr>
      </w:pPr>
    </w:p>
    <w:p>
      <w:pPr>
        <w:autoSpaceDE w:val="0"/>
        <w:autoSpaceDN w:val="0"/>
        <w:spacing w:line="480" w:lineRule="exact"/>
        <w:outlineLvl w:val="1"/>
        <w:rPr>
          <w:rFonts w:hint="eastAsia" w:ascii="仿宋" w:hAnsi="仿宋" w:eastAsia="仿宋" w:cs="仿宋"/>
          <w:b/>
          <w:bCs/>
          <w:sz w:val="28"/>
          <w:szCs w:val="28"/>
        </w:rPr>
      </w:pPr>
    </w:p>
    <w:p>
      <w:pPr>
        <w:autoSpaceDE w:val="0"/>
        <w:autoSpaceDN w:val="0"/>
        <w:spacing w:line="480" w:lineRule="exact"/>
        <w:outlineLvl w:val="1"/>
        <w:rPr>
          <w:rFonts w:hint="eastAsia" w:ascii="仿宋" w:hAnsi="仿宋" w:eastAsia="仿宋" w:cs="仿宋"/>
          <w:b/>
          <w:bCs/>
          <w:sz w:val="28"/>
          <w:szCs w:val="28"/>
        </w:rPr>
      </w:pPr>
    </w:p>
    <w:p>
      <w:pPr>
        <w:autoSpaceDE w:val="0"/>
        <w:autoSpaceDN w:val="0"/>
        <w:spacing w:line="480" w:lineRule="exact"/>
        <w:outlineLvl w:val="1"/>
        <w:rPr>
          <w:rFonts w:hint="eastAsia" w:ascii="仿宋" w:hAnsi="仿宋" w:eastAsia="仿宋" w:cs="仿宋"/>
          <w:b/>
          <w:bCs/>
          <w:sz w:val="28"/>
          <w:szCs w:val="28"/>
        </w:rPr>
      </w:pPr>
    </w:p>
    <w:p>
      <w:pPr>
        <w:autoSpaceDE w:val="0"/>
        <w:autoSpaceDN w:val="0"/>
        <w:spacing w:line="480" w:lineRule="exact"/>
        <w:outlineLvl w:val="1"/>
        <w:rPr>
          <w:rFonts w:hint="eastAsia" w:ascii="仿宋" w:hAnsi="仿宋" w:eastAsia="仿宋" w:cs="仿宋"/>
          <w:b/>
          <w:bCs/>
          <w:sz w:val="28"/>
          <w:szCs w:val="28"/>
        </w:rPr>
      </w:pPr>
    </w:p>
    <w:p>
      <w:pPr>
        <w:autoSpaceDE w:val="0"/>
        <w:autoSpaceDN w:val="0"/>
        <w:spacing w:line="480" w:lineRule="exact"/>
        <w:outlineLvl w:val="1"/>
        <w:rPr>
          <w:rFonts w:hint="eastAsia" w:ascii="仿宋" w:hAnsi="仿宋" w:eastAsia="仿宋" w:cs="仿宋"/>
          <w:b/>
          <w:bCs/>
          <w:sz w:val="28"/>
          <w:szCs w:val="28"/>
        </w:rPr>
      </w:pPr>
    </w:p>
    <w:p>
      <w:pPr>
        <w:pStyle w:val="38"/>
        <w:rPr>
          <w:rFonts w:hint="eastAsia" w:ascii="仿宋" w:hAnsi="仿宋" w:eastAsia="仿宋" w:cs="仿宋"/>
        </w:rPr>
      </w:pPr>
    </w:p>
    <w:p>
      <w:pPr>
        <w:autoSpaceDE w:val="0"/>
        <w:autoSpaceDN w:val="0"/>
        <w:spacing w:line="480" w:lineRule="exact"/>
        <w:outlineLvl w:val="1"/>
        <w:rPr>
          <w:rFonts w:hint="eastAsia" w:ascii="仿宋" w:hAnsi="仿宋" w:eastAsia="仿宋" w:cs="仿宋"/>
          <w:b/>
          <w:bCs/>
          <w:sz w:val="28"/>
          <w:szCs w:val="28"/>
        </w:rPr>
      </w:pPr>
    </w:p>
    <w:p>
      <w:pPr>
        <w:pStyle w:val="38"/>
        <w:rPr>
          <w:rFonts w:hint="eastAsia" w:ascii="仿宋" w:hAnsi="仿宋" w:eastAsia="仿宋" w:cs="仿宋"/>
          <w:b/>
          <w:bCs/>
          <w:sz w:val="28"/>
          <w:szCs w:val="28"/>
        </w:rPr>
      </w:pPr>
    </w:p>
    <w:p>
      <w:pPr>
        <w:pStyle w:val="38"/>
        <w:rPr>
          <w:rFonts w:hint="eastAsia" w:ascii="仿宋" w:hAnsi="仿宋" w:eastAsia="仿宋" w:cs="仿宋"/>
          <w:b/>
          <w:bCs/>
          <w:sz w:val="28"/>
          <w:szCs w:val="28"/>
        </w:rPr>
      </w:pPr>
    </w:p>
    <w:p>
      <w:pPr>
        <w:pStyle w:val="38"/>
        <w:rPr>
          <w:rFonts w:hint="eastAsia" w:ascii="仿宋" w:hAnsi="仿宋" w:eastAsia="仿宋" w:cs="仿宋"/>
          <w:b/>
          <w:bCs/>
          <w:sz w:val="28"/>
          <w:szCs w:val="28"/>
        </w:rPr>
      </w:pPr>
    </w:p>
    <w:p>
      <w:pPr>
        <w:pStyle w:val="38"/>
        <w:rPr>
          <w:rFonts w:hint="eastAsia" w:ascii="仿宋" w:hAnsi="仿宋" w:eastAsia="仿宋" w:cs="仿宋"/>
          <w:b/>
          <w:bCs/>
          <w:sz w:val="28"/>
          <w:szCs w:val="28"/>
        </w:rPr>
      </w:pPr>
    </w:p>
    <w:p>
      <w:pPr>
        <w:pStyle w:val="38"/>
        <w:rPr>
          <w:rFonts w:hint="eastAsia" w:ascii="仿宋" w:hAnsi="仿宋" w:eastAsia="仿宋" w:cs="仿宋"/>
          <w:b/>
          <w:bCs/>
          <w:sz w:val="28"/>
          <w:szCs w:val="28"/>
        </w:rPr>
      </w:pPr>
    </w:p>
    <w:p>
      <w:pPr>
        <w:pStyle w:val="38"/>
        <w:rPr>
          <w:rFonts w:hint="eastAsia" w:ascii="仿宋" w:hAnsi="仿宋" w:eastAsia="仿宋" w:cs="仿宋"/>
          <w:b/>
          <w:bCs/>
          <w:sz w:val="28"/>
          <w:szCs w:val="28"/>
        </w:rPr>
      </w:pPr>
    </w:p>
    <w:p>
      <w:pPr>
        <w:pStyle w:val="38"/>
        <w:rPr>
          <w:rFonts w:hint="eastAsia" w:ascii="仿宋" w:hAnsi="仿宋" w:eastAsia="仿宋" w:cs="仿宋"/>
          <w:b/>
          <w:bCs/>
          <w:sz w:val="28"/>
          <w:szCs w:val="28"/>
        </w:rPr>
      </w:pPr>
    </w:p>
    <w:p>
      <w:pPr>
        <w:autoSpaceDE w:val="0"/>
        <w:autoSpaceDN w:val="0"/>
        <w:spacing w:line="480" w:lineRule="exact"/>
        <w:outlineLvl w:val="1"/>
        <w:rPr>
          <w:rFonts w:hint="eastAsia" w:ascii="仿宋" w:hAnsi="仿宋" w:eastAsia="仿宋" w:cs="仿宋"/>
          <w:b/>
          <w:bCs/>
          <w:sz w:val="28"/>
          <w:szCs w:val="28"/>
        </w:rPr>
      </w:pPr>
      <w:r>
        <w:rPr>
          <w:rFonts w:hint="eastAsia" w:ascii="仿宋" w:hAnsi="仿宋" w:eastAsia="仿宋" w:cs="仿宋"/>
          <w:b/>
          <w:bCs/>
          <w:sz w:val="28"/>
          <w:szCs w:val="28"/>
          <w:lang w:val="en-US" w:eastAsia="zh-CN"/>
        </w:rPr>
        <w:t>9</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供应商</w:t>
      </w:r>
      <w:r>
        <w:rPr>
          <w:rFonts w:hint="eastAsia" w:ascii="仿宋" w:hAnsi="仿宋" w:eastAsia="仿宋" w:cs="仿宋"/>
          <w:b/>
          <w:bCs/>
          <w:sz w:val="28"/>
          <w:szCs w:val="28"/>
        </w:rPr>
        <w:t>认为有必要补充说明的事宜</w:t>
      </w:r>
    </w:p>
    <w:p>
      <w:pPr>
        <w:autoSpaceDE w:val="0"/>
        <w:autoSpaceDN w:val="0"/>
        <w:spacing w:line="480" w:lineRule="exact"/>
        <w:rPr>
          <w:rFonts w:hint="eastAsia" w:ascii="仿宋" w:hAnsi="仿宋" w:eastAsia="仿宋" w:cs="仿宋"/>
          <w:b/>
          <w:bCs/>
          <w:sz w:val="24"/>
          <w:szCs w:val="24"/>
        </w:rPr>
      </w:pPr>
    </w:p>
    <w:p>
      <w:pPr>
        <w:pStyle w:val="27"/>
        <w:jc w:val="both"/>
        <w:rPr>
          <w:rFonts w:hint="eastAsia" w:ascii="仿宋" w:hAnsi="仿宋" w:eastAsia="仿宋" w:cs="仿宋"/>
          <w:lang w:eastAsia="zh-CN"/>
        </w:rPr>
      </w:pPr>
    </w:p>
    <w:p>
      <w:pPr>
        <w:rPr>
          <w:rFonts w:hint="eastAsia" w:ascii="仿宋" w:hAnsi="仿宋" w:eastAsia="仿宋" w:cs="仿宋"/>
        </w:rPr>
      </w:pPr>
    </w:p>
    <w:p>
      <w:pPr>
        <w:pStyle w:val="27"/>
        <w:rPr>
          <w:rFonts w:hint="eastAsia" w:ascii="仿宋" w:hAnsi="仿宋" w:eastAsia="仿宋" w:cs="仿宋"/>
          <w:lang w:eastAsia="zh-CN"/>
        </w:rPr>
      </w:pPr>
    </w:p>
    <w:p>
      <w:pPr>
        <w:rPr>
          <w:rFonts w:hint="eastAsia" w:ascii="仿宋" w:hAnsi="仿宋" w:eastAsia="仿宋" w:cs="仿宋"/>
        </w:rPr>
      </w:pPr>
    </w:p>
    <w:p>
      <w:pPr>
        <w:pStyle w:val="27"/>
        <w:rPr>
          <w:rFonts w:hint="eastAsia" w:ascii="仿宋" w:hAnsi="仿宋" w:eastAsia="仿宋" w:cs="仿宋"/>
          <w:lang w:eastAsia="zh-CN"/>
        </w:rPr>
      </w:pPr>
    </w:p>
    <w:p>
      <w:pPr>
        <w:rPr>
          <w:rFonts w:hint="eastAsia" w:ascii="仿宋" w:hAnsi="仿宋" w:eastAsia="仿宋" w:cs="仿宋"/>
        </w:rPr>
      </w:pPr>
    </w:p>
    <w:p>
      <w:pPr>
        <w:pStyle w:val="27"/>
        <w:rPr>
          <w:rFonts w:hint="eastAsia" w:ascii="仿宋" w:hAnsi="仿宋" w:eastAsia="仿宋" w:cs="仿宋"/>
          <w:lang w:eastAsia="zh-CN"/>
        </w:rPr>
      </w:pPr>
    </w:p>
    <w:p>
      <w:pPr>
        <w:rPr>
          <w:rFonts w:hint="eastAsia" w:ascii="仿宋" w:hAnsi="仿宋" w:eastAsia="仿宋" w:cs="仿宋"/>
        </w:rPr>
      </w:pPr>
    </w:p>
    <w:p>
      <w:pPr>
        <w:pStyle w:val="27"/>
        <w:rPr>
          <w:rFonts w:hint="eastAsia" w:ascii="仿宋" w:hAnsi="仿宋" w:eastAsia="仿宋" w:cs="仿宋"/>
          <w:lang w:eastAsia="zh-CN"/>
        </w:rPr>
      </w:pPr>
    </w:p>
    <w:p>
      <w:pPr>
        <w:rPr>
          <w:rFonts w:hint="eastAsia" w:ascii="仿宋" w:hAnsi="仿宋" w:eastAsia="仿宋" w:cs="仿宋"/>
        </w:rPr>
      </w:pPr>
    </w:p>
    <w:p>
      <w:pPr>
        <w:pStyle w:val="27"/>
        <w:rPr>
          <w:rFonts w:hint="eastAsia" w:ascii="仿宋" w:hAnsi="仿宋" w:eastAsia="仿宋" w:cs="仿宋"/>
          <w:lang w:eastAsia="zh-CN"/>
        </w:rPr>
      </w:pPr>
    </w:p>
    <w:p>
      <w:pPr>
        <w:rPr>
          <w:rFonts w:hint="eastAsia" w:ascii="仿宋" w:hAnsi="仿宋" w:eastAsia="仿宋" w:cs="仿宋"/>
        </w:rPr>
      </w:pPr>
    </w:p>
    <w:p>
      <w:pPr>
        <w:pStyle w:val="27"/>
        <w:rPr>
          <w:rFonts w:hint="eastAsia" w:ascii="仿宋" w:hAnsi="仿宋" w:eastAsia="仿宋" w:cs="仿宋"/>
          <w:lang w:eastAsia="zh-CN"/>
        </w:rPr>
      </w:pPr>
    </w:p>
    <w:p>
      <w:pPr>
        <w:rPr>
          <w:rFonts w:hint="eastAsia" w:ascii="仿宋" w:hAnsi="仿宋" w:eastAsia="仿宋" w:cs="仿宋"/>
        </w:rPr>
      </w:pPr>
    </w:p>
    <w:p>
      <w:pPr>
        <w:pStyle w:val="27"/>
        <w:rPr>
          <w:rFonts w:hint="eastAsia" w:ascii="仿宋" w:hAnsi="仿宋" w:eastAsia="仿宋" w:cs="仿宋"/>
          <w:lang w:eastAsia="zh-CN"/>
        </w:rPr>
      </w:pPr>
    </w:p>
    <w:p>
      <w:pPr>
        <w:rPr>
          <w:rFonts w:hint="eastAsia" w:ascii="仿宋" w:hAnsi="仿宋" w:eastAsia="仿宋" w:cs="仿宋"/>
        </w:rPr>
      </w:pPr>
    </w:p>
    <w:p>
      <w:pPr>
        <w:spacing w:line="480" w:lineRule="exact"/>
        <w:outlineLvl w:val="1"/>
        <w:rPr>
          <w:rFonts w:hint="eastAsia" w:ascii="仿宋" w:hAnsi="仿宋" w:eastAsia="仿宋" w:cs="仿宋"/>
          <w:b/>
          <w:bCs/>
          <w:sz w:val="28"/>
          <w:szCs w:val="28"/>
        </w:rPr>
      </w:pPr>
      <w:bookmarkStart w:id="14" w:name="OLE_LINK19"/>
    </w:p>
    <w:p>
      <w:pPr>
        <w:pStyle w:val="38"/>
        <w:rPr>
          <w:rFonts w:hint="eastAsia" w:ascii="仿宋" w:hAnsi="仿宋" w:eastAsia="仿宋" w:cs="仿宋"/>
          <w:b/>
          <w:bCs/>
          <w:sz w:val="28"/>
          <w:szCs w:val="28"/>
        </w:rPr>
      </w:pPr>
    </w:p>
    <w:p>
      <w:pPr>
        <w:pStyle w:val="38"/>
        <w:rPr>
          <w:rFonts w:hint="eastAsia" w:ascii="仿宋" w:hAnsi="仿宋" w:eastAsia="仿宋" w:cs="仿宋"/>
          <w:b/>
          <w:bCs/>
          <w:sz w:val="28"/>
          <w:szCs w:val="28"/>
        </w:rPr>
      </w:pPr>
    </w:p>
    <w:p>
      <w:pPr>
        <w:pStyle w:val="38"/>
        <w:rPr>
          <w:rFonts w:hint="eastAsia" w:ascii="仿宋" w:hAnsi="仿宋" w:eastAsia="仿宋" w:cs="仿宋"/>
          <w:b/>
          <w:bCs/>
          <w:sz w:val="28"/>
          <w:szCs w:val="28"/>
        </w:rPr>
      </w:pPr>
    </w:p>
    <w:p>
      <w:pPr>
        <w:spacing w:line="480" w:lineRule="exact"/>
        <w:outlineLvl w:val="1"/>
        <w:rPr>
          <w:rFonts w:hint="eastAsia" w:ascii="仿宋" w:hAnsi="仿宋" w:eastAsia="仿宋" w:cs="仿宋"/>
          <w:b/>
          <w:bCs/>
          <w:sz w:val="28"/>
          <w:szCs w:val="28"/>
        </w:rPr>
      </w:pPr>
    </w:p>
    <w:p>
      <w:pPr>
        <w:spacing w:line="480" w:lineRule="exact"/>
        <w:outlineLvl w:val="1"/>
        <w:rPr>
          <w:rFonts w:hint="eastAsia" w:ascii="仿宋" w:hAnsi="仿宋" w:eastAsia="仿宋" w:cs="仿宋"/>
          <w:b/>
          <w:bCs/>
          <w:kern w:val="0"/>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0</w:t>
      </w:r>
      <w:r>
        <w:rPr>
          <w:rFonts w:hint="eastAsia" w:ascii="仿宋" w:hAnsi="仿宋" w:eastAsia="仿宋" w:cs="仿宋"/>
          <w:b/>
          <w:bCs/>
          <w:sz w:val="28"/>
          <w:szCs w:val="28"/>
        </w:rPr>
        <w:t>.《拒绝政府采购领域商业贿赂承诺书》（格式）</w:t>
      </w:r>
      <w:r>
        <w:rPr>
          <w:rFonts w:hint="eastAsia" w:ascii="仿宋" w:hAnsi="仿宋" w:eastAsia="仿宋" w:cs="仿宋"/>
          <w:b/>
          <w:bCs/>
          <w:kern w:val="0"/>
          <w:sz w:val="28"/>
          <w:szCs w:val="28"/>
        </w:rPr>
        <w:t> </w:t>
      </w:r>
    </w:p>
    <w:p>
      <w:pPr>
        <w:widowControl/>
        <w:spacing w:line="48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陕西省政府采购供应商拒绝政府采购领域商业贿赂承诺书</w:t>
      </w:r>
    </w:p>
    <w:p>
      <w:pPr>
        <w:widowControl/>
        <w:spacing w:line="240" w:lineRule="exact"/>
        <w:ind w:firstLine="560" w:firstLineChars="200"/>
        <w:jc w:val="left"/>
        <w:rPr>
          <w:rFonts w:hint="eastAsia" w:ascii="仿宋" w:hAnsi="仿宋" w:eastAsia="仿宋" w:cs="仿宋"/>
          <w:kern w:val="0"/>
          <w:sz w:val="28"/>
          <w:szCs w:val="28"/>
        </w:rPr>
      </w:pPr>
    </w:p>
    <w:p>
      <w:pPr>
        <w:widowControl/>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为响应党中央、国务院关于治理政府采购领域商业贿赂行为的号召，我单位在此庄严承诺：</w:t>
      </w:r>
    </w:p>
    <w:p>
      <w:pPr>
        <w:widowControl/>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1、在参与政府采购活动中遵纪守法、诚信经营、公平竞标。 </w:t>
      </w:r>
    </w:p>
    <w:p>
      <w:pPr>
        <w:widowControl/>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2、不向采购人、采购代理机构和政府采购评审专家进行任何形式的商业贿赂以谋取交易机会。 </w:t>
      </w:r>
    </w:p>
    <w:p>
      <w:pPr>
        <w:widowControl/>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3、不向政府采购采购代理机构和采购人提供虚假资质文件或采用虚假应标方式参与政府采购市场竞争并谋取成交。 </w:t>
      </w:r>
    </w:p>
    <w:p>
      <w:pPr>
        <w:widowControl/>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4、不采取“围标、陪标”等商业欺诈手段获得政府采购定单。 </w:t>
      </w:r>
    </w:p>
    <w:p>
      <w:pPr>
        <w:widowControl/>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5、不采取不正当手段诋毁、排挤其他供应商。 </w:t>
      </w:r>
    </w:p>
    <w:p>
      <w:pPr>
        <w:widowControl/>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6、不在提供商品和服务时“偷梁换柱、以次充好”损害采购人的合法权益。</w:t>
      </w:r>
    </w:p>
    <w:p>
      <w:pPr>
        <w:widowControl/>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7、不与采购人、采购代理机构政府采购评审专家或其它供应商恶意串通，进行质疑和投诉，维护政府采购市场秩序。 </w:t>
      </w:r>
    </w:p>
    <w:p>
      <w:pPr>
        <w:widowControl/>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8、尊重和接受政府采购监督管理部门的监督和政府采购代理机构采购要求，承担因违约行为给采购人造成的损失。 </w:t>
      </w:r>
    </w:p>
    <w:p>
      <w:pPr>
        <w:widowControl/>
        <w:spacing w:line="52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 xml:space="preserve">9、不发生其他有悖于政府采购公开、公平、公正和诚信原则的行为。 </w:t>
      </w:r>
    </w:p>
    <w:p>
      <w:pPr>
        <w:widowControl/>
        <w:spacing w:line="52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    </w:t>
      </w:r>
    </w:p>
    <w:p>
      <w:pPr>
        <w:widowControl/>
        <w:spacing w:line="52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承 诺 单 位：</w:t>
      </w:r>
      <w:r>
        <w:rPr>
          <w:rFonts w:hint="eastAsia" w:ascii="仿宋" w:hAnsi="仿宋" w:eastAsia="仿宋" w:cs="仿宋"/>
          <w:kern w:val="0"/>
          <w:sz w:val="28"/>
          <w:szCs w:val="28"/>
          <w:u w:val="single"/>
        </w:rPr>
        <w:t xml:space="preserve">                   （盖章）</w:t>
      </w:r>
      <w:r>
        <w:rPr>
          <w:rFonts w:hint="eastAsia" w:ascii="仿宋" w:hAnsi="仿宋" w:eastAsia="仿宋" w:cs="仿宋"/>
          <w:kern w:val="0"/>
          <w:sz w:val="28"/>
          <w:szCs w:val="28"/>
        </w:rPr>
        <w:t xml:space="preserve"> </w:t>
      </w:r>
    </w:p>
    <w:p>
      <w:pPr>
        <w:widowControl/>
        <w:spacing w:line="52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法定代表人：</w:t>
      </w:r>
      <w:r>
        <w:rPr>
          <w:rFonts w:hint="eastAsia" w:ascii="仿宋" w:hAnsi="仿宋" w:eastAsia="仿宋" w:cs="仿宋"/>
          <w:kern w:val="0"/>
          <w:sz w:val="28"/>
          <w:szCs w:val="28"/>
          <w:u w:val="single"/>
        </w:rPr>
        <w:t xml:space="preserve">                    （</w:t>
      </w:r>
      <w:r>
        <w:rPr>
          <w:rFonts w:hint="eastAsia" w:ascii="仿宋" w:hAnsi="仿宋" w:eastAsia="仿宋" w:cs="仿宋"/>
          <w:sz w:val="28"/>
          <w:szCs w:val="28"/>
          <w:u w:val="single"/>
        </w:rPr>
        <w:t>签字或盖章</w:t>
      </w:r>
      <w:r>
        <w:rPr>
          <w:rFonts w:hint="eastAsia" w:ascii="仿宋" w:hAnsi="仿宋" w:eastAsia="仿宋" w:cs="仿宋"/>
          <w:kern w:val="0"/>
          <w:sz w:val="28"/>
          <w:szCs w:val="28"/>
          <w:u w:val="single"/>
        </w:rPr>
        <w:t>）</w:t>
      </w:r>
      <w:r>
        <w:rPr>
          <w:rFonts w:hint="eastAsia" w:ascii="仿宋" w:hAnsi="仿宋" w:eastAsia="仿宋" w:cs="仿宋"/>
          <w:kern w:val="0"/>
          <w:sz w:val="28"/>
          <w:szCs w:val="28"/>
        </w:rPr>
        <w:t xml:space="preserve"> </w:t>
      </w:r>
    </w:p>
    <w:p>
      <w:pPr>
        <w:widowControl/>
        <w:spacing w:line="520" w:lineRule="exact"/>
        <w:ind w:firstLine="560" w:firstLineChars="200"/>
        <w:rPr>
          <w:rFonts w:hint="eastAsia" w:ascii="仿宋" w:hAnsi="仿宋" w:eastAsia="仿宋" w:cs="仿宋"/>
          <w:kern w:val="0"/>
          <w:sz w:val="28"/>
          <w:szCs w:val="28"/>
          <w:u w:val="single"/>
        </w:rPr>
      </w:pPr>
      <w:r>
        <w:rPr>
          <w:rFonts w:hint="eastAsia" w:ascii="仿宋" w:hAnsi="仿宋" w:eastAsia="仿宋" w:cs="仿宋"/>
          <w:kern w:val="0"/>
          <w:sz w:val="28"/>
          <w:szCs w:val="28"/>
        </w:rPr>
        <w:t>地      址：</w:t>
      </w:r>
      <w:r>
        <w:rPr>
          <w:rFonts w:hint="eastAsia" w:ascii="仿宋" w:hAnsi="仿宋" w:eastAsia="仿宋" w:cs="仿宋"/>
          <w:kern w:val="0"/>
          <w:sz w:val="28"/>
          <w:szCs w:val="28"/>
          <w:u w:val="single"/>
        </w:rPr>
        <w:t xml:space="preserve">                      </w:t>
      </w:r>
    </w:p>
    <w:p>
      <w:pPr>
        <w:widowControl/>
        <w:spacing w:line="520" w:lineRule="exact"/>
        <w:ind w:firstLine="560" w:firstLineChars="200"/>
        <w:rPr>
          <w:rFonts w:hint="eastAsia" w:ascii="仿宋" w:hAnsi="仿宋" w:eastAsia="仿宋" w:cs="仿宋"/>
          <w:kern w:val="0"/>
          <w:sz w:val="28"/>
          <w:szCs w:val="28"/>
          <w:u w:val="single"/>
        </w:rPr>
      </w:pPr>
      <w:r>
        <w:rPr>
          <w:rFonts w:hint="eastAsia" w:ascii="仿宋" w:hAnsi="仿宋" w:eastAsia="仿宋" w:cs="仿宋"/>
          <w:kern w:val="0"/>
          <w:sz w:val="28"/>
          <w:szCs w:val="28"/>
        </w:rPr>
        <w:t>邮      编：</w:t>
      </w:r>
      <w:r>
        <w:rPr>
          <w:rFonts w:hint="eastAsia" w:ascii="仿宋" w:hAnsi="仿宋" w:eastAsia="仿宋" w:cs="仿宋"/>
          <w:kern w:val="0"/>
          <w:sz w:val="28"/>
          <w:szCs w:val="28"/>
          <w:u w:val="single"/>
        </w:rPr>
        <w:t xml:space="preserve">                      </w:t>
      </w:r>
    </w:p>
    <w:p>
      <w:pPr>
        <w:widowControl/>
        <w:spacing w:line="520" w:lineRule="exact"/>
        <w:ind w:firstLine="560" w:firstLineChars="200"/>
        <w:rPr>
          <w:rFonts w:hint="eastAsia" w:ascii="仿宋" w:hAnsi="仿宋" w:eastAsia="仿宋" w:cs="仿宋"/>
          <w:b/>
          <w:bCs/>
          <w:kern w:val="1"/>
          <w:sz w:val="24"/>
          <w:szCs w:val="24"/>
          <w:u w:val="single"/>
        </w:rPr>
      </w:pPr>
      <w:r>
        <w:rPr>
          <w:rFonts w:hint="eastAsia" w:ascii="仿宋" w:hAnsi="仿宋" w:eastAsia="仿宋" w:cs="仿宋"/>
          <w:kern w:val="0"/>
          <w:sz w:val="28"/>
          <w:szCs w:val="28"/>
        </w:rPr>
        <w:t>电      话：</w:t>
      </w:r>
      <w:r>
        <w:rPr>
          <w:rFonts w:hint="eastAsia" w:ascii="仿宋" w:hAnsi="仿宋" w:eastAsia="仿宋" w:cs="仿宋"/>
          <w:kern w:val="0"/>
          <w:sz w:val="24"/>
          <w:szCs w:val="24"/>
          <w:u w:val="single"/>
        </w:rPr>
        <w:t xml:space="preserve">                         </w:t>
      </w:r>
    </w:p>
    <w:p>
      <w:pPr>
        <w:spacing w:beforeLines="50" w:afterLines="50" w:line="400" w:lineRule="exact"/>
        <w:outlineLvl w:val="1"/>
        <w:rPr>
          <w:rFonts w:hint="eastAsia" w:ascii="仿宋" w:hAnsi="仿宋" w:eastAsia="仿宋" w:cs="仿宋"/>
          <w:b/>
          <w:bCs/>
          <w:kern w:val="1"/>
          <w:sz w:val="28"/>
          <w:szCs w:val="28"/>
        </w:rPr>
      </w:pPr>
    </w:p>
    <w:p>
      <w:pPr>
        <w:pStyle w:val="10"/>
        <w:rPr>
          <w:rFonts w:hint="eastAsia"/>
        </w:rPr>
      </w:pPr>
    </w:p>
    <w:p>
      <w:pPr>
        <w:spacing w:beforeLines="50" w:afterLines="50" w:line="400" w:lineRule="exact"/>
        <w:ind w:left="562" w:hanging="562" w:hangingChars="200"/>
        <w:outlineLvl w:val="1"/>
        <w:rPr>
          <w:rFonts w:hint="eastAsia" w:ascii="仿宋" w:hAnsi="仿宋" w:eastAsia="仿宋" w:cs="仿宋"/>
          <w:b/>
          <w:sz w:val="28"/>
          <w:szCs w:val="28"/>
        </w:rPr>
      </w:pPr>
      <w:r>
        <w:rPr>
          <w:rFonts w:hint="eastAsia" w:ascii="仿宋" w:hAnsi="仿宋" w:eastAsia="仿宋" w:cs="仿宋"/>
          <w:b/>
          <w:bCs/>
          <w:kern w:val="1"/>
          <w:sz w:val="28"/>
          <w:szCs w:val="28"/>
        </w:rPr>
        <w:t>1</w:t>
      </w:r>
      <w:r>
        <w:rPr>
          <w:rFonts w:hint="eastAsia" w:ascii="仿宋" w:hAnsi="仿宋" w:eastAsia="仿宋" w:cs="仿宋"/>
          <w:b/>
          <w:bCs/>
          <w:kern w:val="1"/>
          <w:sz w:val="28"/>
          <w:szCs w:val="28"/>
          <w:lang w:val="en-US" w:eastAsia="zh-CN"/>
        </w:rPr>
        <w:t>1</w:t>
      </w:r>
      <w:r>
        <w:rPr>
          <w:rFonts w:hint="eastAsia" w:ascii="仿宋" w:hAnsi="仿宋" w:eastAsia="仿宋" w:cs="仿宋"/>
          <w:b/>
          <w:bCs/>
          <w:kern w:val="1"/>
          <w:sz w:val="28"/>
          <w:szCs w:val="28"/>
        </w:rPr>
        <w:t>.近3年内经营活动中无重大违法记录声明</w:t>
      </w:r>
      <w:bookmarkEnd w:id="14"/>
      <w:r>
        <w:rPr>
          <w:rFonts w:hint="eastAsia" w:ascii="仿宋" w:hAnsi="仿宋" w:eastAsia="仿宋" w:cs="仿宋"/>
          <w:b/>
          <w:sz w:val="28"/>
          <w:szCs w:val="28"/>
        </w:rPr>
        <w:t>近3年内经营活动中无重大违法记录声明</w:t>
      </w:r>
    </w:p>
    <w:p>
      <w:pPr>
        <w:pStyle w:val="7"/>
        <w:spacing w:beforeLines="50" w:afterLines="50"/>
        <w:ind w:firstLine="0" w:firstLineChars="0"/>
        <w:rPr>
          <w:rFonts w:hint="eastAsia" w:ascii="仿宋" w:hAnsi="仿宋" w:eastAsia="仿宋" w:cs="仿宋"/>
          <w:b/>
          <w:sz w:val="28"/>
          <w:szCs w:val="28"/>
          <w:u w:val="none"/>
          <w:lang w:val="en-US" w:eastAsia="zh-CN"/>
        </w:rPr>
      </w:pPr>
      <w:r>
        <w:rPr>
          <w:rFonts w:hint="eastAsia" w:ascii="仿宋" w:hAnsi="仿宋" w:eastAsia="仿宋" w:cs="仿宋"/>
          <w:b/>
          <w:sz w:val="28"/>
          <w:szCs w:val="28"/>
          <w:u w:val="none"/>
        </w:rPr>
        <w:t>致：</w:t>
      </w:r>
      <w:r>
        <w:rPr>
          <w:rFonts w:hint="eastAsia" w:ascii="仿宋" w:hAnsi="仿宋" w:eastAsia="仿宋" w:cs="仿宋"/>
          <w:b/>
          <w:sz w:val="28"/>
          <w:szCs w:val="28"/>
          <w:u w:val="none"/>
          <w:lang w:val="en-US" w:eastAsia="zh-CN"/>
        </w:rPr>
        <w:t>铜川市妇幼保健院</w:t>
      </w:r>
    </w:p>
    <w:p>
      <w:pPr>
        <w:pStyle w:val="7"/>
        <w:spacing w:line="540" w:lineRule="exact"/>
        <w:ind w:firstLine="560"/>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lang w:val="en-US" w:eastAsia="zh-CN"/>
        </w:rPr>
        <w:t>供应商</w:t>
      </w:r>
      <w:r>
        <w:rPr>
          <w:rFonts w:hint="eastAsia" w:ascii="仿宋" w:hAnsi="仿宋" w:eastAsia="仿宋" w:cs="仿宋"/>
          <w:sz w:val="28"/>
          <w:szCs w:val="28"/>
        </w:rPr>
        <w:t>名称），就参加</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采购项目投标事宜，在此郑重声明：</w:t>
      </w:r>
    </w:p>
    <w:p>
      <w:pPr>
        <w:pStyle w:val="7"/>
        <w:spacing w:line="540" w:lineRule="exact"/>
        <w:ind w:firstLine="560"/>
        <w:rPr>
          <w:rFonts w:hint="eastAsia" w:ascii="仿宋" w:hAnsi="仿宋" w:eastAsia="仿宋" w:cs="仿宋"/>
          <w:sz w:val="28"/>
          <w:szCs w:val="28"/>
        </w:rPr>
      </w:pPr>
      <w:r>
        <w:rPr>
          <w:rFonts w:hint="eastAsia" w:ascii="仿宋" w:hAnsi="仿宋" w:eastAsia="仿宋" w:cs="仿宋"/>
          <w:sz w:val="28"/>
          <w:szCs w:val="28"/>
        </w:rPr>
        <w:t>1、我公司所提交的投标文件全部真实有效；</w:t>
      </w:r>
    </w:p>
    <w:p>
      <w:pPr>
        <w:pStyle w:val="7"/>
        <w:spacing w:line="540" w:lineRule="exact"/>
        <w:ind w:firstLine="560"/>
        <w:rPr>
          <w:rFonts w:hint="eastAsia" w:ascii="仿宋" w:hAnsi="仿宋" w:eastAsia="仿宋" w:cs="仿宋"/>
          <w:sz w:val="28"/>
          <w:szCs w:val="28"/>
        </w:rPr>
      </w:pPr>
      <w:r>
        <w:rPr>
          <w:rFonts w:hint="eastAsia" w:ascii="仿宋" w:hAnsi="仿宋" w:eastAsia="仿宋" w:cs="仿宋"/>
          <w:sz w:val="28"/>
          <w:szCs w:val="28"/>
        </w:rPr>
        <w:t>2、我公司近3年来无因安全事故、质量事故、投标违规等不良记录被政府有关部门处罚或仍在处罚期限内的情形存在；</w:t>
      </w:r>
    </w:p>
    <w:p>
      <w:pPr>
        <w:pStyle w:val="7"/>
        <w:spacing w:line="540" w:lineRule="exact"/>
        <w:ind w:firstLine="560"/>
        <w:rPr>
          <w:rFonts w:hint="eastAsia" w:ascii="仿宋" w:hAnsi="仿宋" w:eastAsia="仿宋" w:cs="仿宋"/>
          <w:sz w:val="28"/>
          <w:szCs w:val="28"/>
        </w:rPr>
      </w:pPr>
      <w:r>
        <w:rPr>
          <w:rFonts w:hint="eastAsia" w:ascii="仿宋" w:hAnsi="仿宋" w:eastAsia="仿宋" w:cs="仿宋"/>
          <w:sz w:val="28"/>
          <w:szCs w:val="28"/>
        </w:rPr>
        <w:t>3、我公司近3年来无违规违法经营受到责令停产(或停止经营)、 吊销生产许可证（或经营许可证）、较大数额罚款等行政处罚的情形存在；</w:t>
      </w:r>
    </w:p>
    <w:p>
      <w:pPr>
        <w:pStyle w:val="7"/>
        <w:spacing w:line="540" w:lineRule="exact"/>
        <w:ind w:firstLine="560"/>
        <w:rPr>
          <w:rFonts w:hint="eastAsia" w:ascii="仿宋" w:hAnsi="仿宋" w:eastAsia="仿宋" w:cs="仿宋"/>
          <w:sz w:val="28"/>
          <w:szCs w:val="28"/>
        </w:rPr>
      </w:pPr>
      <w:r>
        <w:rPr>
          <w:rFonts w:hint="eastAsia" w:ascii="仿宋" w:hAnsi="仿宋" w:eastAsia="仿宋" w:cs="仿宋"/>
          <w:sz w:val="28"/>
          <w:szCs w:val="28"/>
        </w:rPr>
        <w:t>4、我公司无企业财产被查封、冻结或处于破产状态或严重亏损状态等情形存在；</w:t>
      </w:r>
    </w:p>
    <w:p>
      <w:pPr>
        <w:pStyle w:val="7"/>
        <w:spacing w:line="540" w:lineRule="exact"/>
        <w:ind w:firstLine="560"/>
        <w:rPr>
          <w:rFonts w:hint="eastAsia" w:ascii="仿宋" w:hAnsi="仿宋" w:eastAsia="仿宋" w:cs="仿宋"/>
          <w:sz w:val="28"/>
          <w:szCs w:val="28"/>
        </w:rPr>
      </w:pPr>
      <w:r>
        <w:rPr>
          <w:rFonts w:hint="eastAsia" w:ascii="仿宋" w:hAnsi="仿宋" w:eastAsia="仿宋" w:cs="仿宋"/>
          <w:sz w:val="28"/>
          <w:szCs w:val="28"/>
        </w:rPr>
        <w:t>5、我公司承诺在投标过程中，保证不予其他单位围标、串标，不出让投标资格，不采取不正当手段诋毁、排挤其他</w:t>
      </w:r>
      <w:r>
        <w:rPr>
          <w:rFonts w:hint="eastAsia" w:ascii="仿宋" w:hAnsi="仿宋" w:eastAsia="仿宋" w:cs="仿宋"/>
          <w:sz w:val="28"/>
          <w:szCs w:val="28"/>
          <w:lang w:val="en-US" w:eastAsia="zh-CN"/>
        </w:rPr>
        <w:t>供应商</w:t>
      </w:r>
      <w:r>
        <w:rPr>
          <w:rFonts w:hint="eastAsia" w:ascii="仿宋" w:hAnsi="仿宋" w:eastAsia="仿宋" w:cs="仿宋"/>
          <w:sz w:val="28"/>
          <w:szCs w:val="28"/>
        </w:rPr>
        <w:t>，不向采购人、评标委员会成员行贿。</w:t>
      </w:r>
    </w:p>
    <w:p>
      <w:pPr>
        <w:pStyle w:val="7"/>
        <w:spacing w:line="540" w:lineRule="exact"/>
        <w:ind w:firstLine="560"/>
        <w:rPr>
          <w:rFonts w:hint="eastAsia" w:ascii="仿宋" w:hAnsi="仿宋" w:eastAsia="仿宋" w:cs="仿宋"/>
          <w:sz w:val="28"/>
          <w:szCs w:val="28"/>
        </w:rPr>
      </w:pPr>
      <w:r>
        <w:rPr>
          <w:rFonts w:hint="eastAsia" w:ascii="仿宋" w:hAnsi="仿宋" w:eastAsia="仿宋" w:cs="仿宋"/>
          <w:sz w:val="28"/>
          <w:szCs w:val="28"/>
        </w:rPr>
        <w:t>以上声明若有违反，一经查实，本公司愿意接受政府有关部门的相应处罚，并愿意承担由此带来的法律后果。</w:t>
      </w:r>
    </w:p>
    <w:p>
      <w:pPr>
        <w:pStyle w:val="7"/>
        <w:ind w:firstLine="560"/>
        <w:rPr>
          <w:rFonts w:hint="eastAsia" w:ascii="仿宋" w:hAnsi="仿宋" w:eastAsia="仿宋" w:cs="仿宋"/>
          <w:sz w:val="28"/>
          <w:szCs w:val="28"/>
        </w:rPr>
      </w:pPr>
    </w:p>
    <w:p>
      <w:pPr>
        <w:pStyle w:val="7"/>
        <w:ind w:firstLine="560"/>
        <w:rPr>
          <w:rFonts w:hint="eastAsia" w:ascii="仿宋" w:hAnsi="仿宋" w:eastAsia="仿宋" w:cs="仿宋"/>
          <w:sz w:val="28"/>
          <w:szCs w:val="28"/>
        </w:rPr>
      </w:pPr>
      <w:r>
        <w:rPr>
          <w:rFonts w:hint="eastAsia" w:ascii="仿宋" w:hAnsi="仿宋" w:eastAsia="仿宋" w:cs="仿宋"/>
          <w:sz w:val="28"/>
          <w:szCs w:val="28"/>
        </w:rPr>
        <w:t>特此声明！</w:t>
      </w:r>
    </w:p>
    <w:p>
      <w:pPr>
        <w:pStyle w:val="7"/>
        <w:ind w:firstLine="560"/>
        <w:rPr>
          <w:rFonts w:hint="eastAsia" w:ascii="仿宋" w:hAnsi="仿宋" w:eastAsia="仿宋" w:cs="仿宋"/>
          <w:sz w:val="28"/>
          <w:szCs w:val="28"/>
        </w:rPr>
      </w:pPr>
      <w:r>
        <w:rPr>
          <w:rFonts w:hint="eastAsia" w:ascii="仿宋" w:hAnsi="仿宋" w:eastAsia="仿宋" w:cs="仿宋"/>
          <w:sz w:val="28"/>
          <w:szCs w:val="28"/>
        </w:rPr>
        <w:t xml:space="preserve">声  明  人: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供应商</w:t>
      </w:r>
      <w:r>
        <w:rPr>
          <w:rFonts w:hint="eastAsia" w:ascii="仿宋" w:hAnsi="仿宋" w:eastAsia="仿宋" w:cs="仿宋"/>
          <w:sz w:val="28"/>
          <w:szCs w:val="28"/>
          <w:u w:val="single"/>
        </w:rPr>
        <w:t>名称、公章)</w:t>
      </w:r>
    </w:p>
    <w:p>
      <w:pPr>
        <w:pStyle w:val="7"/>
        <w:ind w:firstLine="560"/>
        <w:rPr>
          <w:rFonts w:hint="eastAsia" w:ascii="仿宋" w:hAnsi="仿宋" w:eastAsia="仿宋" w:cs="仿宋"/>
          <w:sz w:val="28"/>
          <w:szCs w:val="28"/>
          <w:u w:val="single"/>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(签字或盖章)</w:t>
      </w:r>
    </w:p>
    <w:p>
      <w:pPr>
        <w:pStyle w:val="7"/>
        <w:ind w:firstLine="560"/>
        <w:rPr>
          <w:rFonts w:hint="eastAsia" w:ascii="仿宋" w:hAnsi="仿宋" w:eastAsia="仿宋" w:cs="仿宋"/>
          <w:sz w:val="24"/>
          <w:szCs w:val="24"/>
          <w:u w:val="single"/>
          <w:lang w:val="en-US" w:eastAsia="zh-CN"/>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p>
    <w:p>
      <w:pPr>
        <w:spacing w:line="640" w:lineRule="exact"/>
        <w:rPr>
          <w:rFonts w:hint="eastAsia" w:ascii="仿宋" w:hAnsi="仿宋" w:eastAsia="仿宋" w:cs="仿宋"/>
          <w:b/>
          <w:bCs/>
          <w:sz w:val="28"/>
          <w:szCs w:val="28"/>
        </w:rPr>
      </w:pPr>
    </w:p>
    <w:p>
      <w:pPr>
        <w:spacing w:line="640" w:lineRule="exact"/>
        <w:rPr>
          <w:rFonts w:hint="eastAsia" w:ascii="仿宋" w:hAnsi="仿宋" w:eastAsia="仿宋" w:cs="仿宋"/>
          <w:b/>
          <w:bCs/>
          <w:sz w:val="44"/>
          <w:szCs w:val="44"/>
        </w:rPr>
      </w:pPr>
    </w:p>
    <w:p>
      <w:pPr>
        <w:spacing w:line="640" w:lineRule="exact"/>
        <w:rPr>
          <w:rFonts w:hint="eastAsia" w:ascii="仿宋" w:hAnsi="仿宋" w:eastAsia="仿宋" w:cs="仿宋"/>
          <w:b/>
          <w:bCs/>
          <w:sz w:val="44"/>
          <w:szCs w:val="44"/>
        </w:rPr>
      </w:pPr>
    </w:p>
    <w:p>
      <w:pPr>
        <w:spacing w:line="640" w:lineRule="exact"/>
        <w:rPr>
          <w:rFonts w:hint="eastAsia" w:ascii="仿宋" w:hAnsi="仿宋" w:eastAsia="仿宋" w:cs="仿宋"/>
          <w:b/>
          <w:bCs/>
          <w:sz w:val="44"/>
          <w:szCs w:val="44"/>
        </w:rPr>
      </w:pPr>
    </w:p>
    <w:p>
      <w:pPr>
        <w:spacing w:line="640" w:lineRule="exact"/>
        <w:rPr>
          <w:rFonts w:hint="eastAsia" w:ascii="仿宋" w:hAnsi="仿宋" w:eastAsia="仿宋" w:cs="仿宋"/>
          <w:b/>
          <w:bCs/>
          <w:sz w:val="44"/>
          <w:szCs w:val="44"/>
        </w:rPr>
      </w:pPr>
    </w:p>
    <w:p>
      <w:pPr>
        <w:spacing w:line="640" w:lineRule="exact"/>
        <w:rPr>
          <w:rFonts w:hint="eastAsia" w:ascii="仿宋" w:hAnsi="仿宋" w:eastAsia="仿宋" w:cs="仿宋"/>
          <w:b/>
          <w:bCs/>
          <w:sz w:val="44"/>
          <w:szCs w:val="44"/>
        </w:rPr>
      </w:pPr>
    </w:p>
    <w:p>
      <w:pPr>
        <w:spacing w:line="640" w:lineRule="exact"/>
        <w:rPr>
          <w:rFonts w:hint="eastAsia" w:ascii="仿宋" w:hAnsi="仿宋" w:eastAsia="仿宋" w:cs="仿宋"/>
          <w:b/>
          <w:bCs/>
          <w:sz w:val="44"/>
          <w:szCs w:val="44"/>
        </w:rPr>
      </w:pPr>
    </w:p>
    <w:p>
      <w:pPr>
        <w:spacing w:line="640" w:lineRule="exact"/>
        <w:jc w:val="center"/>
        <w:rPr>
          <w:rFonts w:hint="eastAsia" w:ascii="仿宋" w:hAnsi="仿宋" w:eastAsia="仿宋" w:cs="仿宋"/>
          <w:b/>
          <w:bCs/>
          <w:sz w:val="44"/>
          <w:szCs w:val="44"/>
        </w:rPr>
      </w:pPr>
      <w:r>
        <w:rPr>
          <w:rFonts w:hint="eastAsia" w:ascii="仿宋" w:hAnsi="仿宋" w:eastAsia="仿宋" w:cs="仿宋"/>
          <w:b/>
          <w:bCs/>
          <w:sz w:val="44"/>
          <w:szCs w:val="44"/>
        </w:rPr>
        <w:t>本页以下无内容</w:t>
      </w: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spacing w:line="400" w:lineRule="exact"/>
        <w:rPr>
          <w:rFonts w:hint="eastAsia" w:ascii="仿宋" w:hAnsi="仿宋" w:eastAsia="仿宋" w:cs="仿宋"/>
          <w:u w:val="single"/>
        </w:rPr>
      </w:pP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rPr>
          <w:rFonts w:hint="eastAsia" w:ascii="仿宋" w:hAnsi="仿宋" w:eastAsia="仿宋" w:cs="仿宋"/>
        </w:rPr>
      </w:pPr>
    </w:p>
    <w:sectPr>
      <w:headerReference r:id="rId16" w:type="default"/>
      <w:footerReference r:id="rId17" w:type="default"/>
      <w:pgSz w:w="11907" w:h="16840"/>
      <w:pgMar w:top="1440" w:right="1247" w:bottom="1440" w:left="124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Copperplate Gothic Bold">
    <w:panose1 w:val="020E0705020206020404"/>
    <w:charset w:val="00"/>
    <w:family w:val="swiss"/>
    <w:pitch w:val="default"/>
    <w:sig w:usb0="00000003" w:usb1="00000000" w:usb2="00000000" w:usb3="00000000" w:csb0="200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pict>
        <v:shape id="_x0000_s1030" o:spid="_x0000_s103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txbxContent>
          </v:textbox>
        </v:shape>
      </w:pict>
    </w:r>
  </w:p>
  <w:p>
    <w:pPr>
      <w:spacing w:line="280" w:lineRule="exact"/>
      <w:jc w:val="center"/>
      <w:rPr>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ind w:firstLine="420" w:firstLineChars="2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w:pict>
        <v:shape id="_x0000_s1049" o:spid="_x0000_s104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r>
      <w:pict>
        <v:shape id="_x0000_s1042" o:spid="_x0000_s104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txbxContent>
          </v:textbox>
        </v:shape>
      </w:pict>
    </w:r>
  </w:p>
  <w:p>
    <w:pPr>
      <w:spacing w:line="280" w:lineRule="exact"/>
      <w:jc w:val="center"/>
      <w:rPr>
        <w:b/>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ind w:firstLine="420" w:firstLineChars="200"/>
    </w:pPr>
    <w:r>
      <w:rPr>
        <w:sz w:val="21"/>
      </w:rPr>
      <w:pict>
        <v:shape id="_x0000_s1043" o:spid="_x0000_s104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39</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90" w:firstLineChars="50"/>
      <w:jc w:val="center"/>
    </w:pPr>
    <w:r>
      <w:rPr>
        <w:sz w:val="18"/>
      </w:rPr>
      <w:pict>
        <v:shape id="_x0000_s1050" o:spid="_x0000_s105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w:r>
    <w:r>
      <w:rPr>
        <w:rFonts w:hint="eastAsia"/>
      </w:rPr>
      <w:t>---------------------------------------------------------------                  ----------------------------------------------------------------</w:t>
    </w:r>
  </w:p>
  <w:p>
    <w:pPr>
      <w:spacing w:line="280" w:lineRule="exact"/>
      <w:rPr>
        <w:rFonts w:ascii="宋体" w:hAnsi="宋体" w:cs="宋体"/>
        <w:b/>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90" w:firstLineChars="50"/>
      <w:jc w:val="center"/>
    </w:pPr>
    <w:r>
      <w:rPr>
        <w:sz w:val="18"/>
      </w:rPr>
      <w:pict>
        <v:shape id="_x0000_s1051" o:spid="_x0000_s105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w:r>
    <w:r>
      <w:rPr>
        <w:rFonts w:hint="eastAsia"/>
      </w:rPr>
      <w:t>---------------------------------------------------------------                  ----------------------------------------------------------------</w:t>
    </w:r>
  </w:p>
  <w:p>
    <w:pPr>
      <w:spacing w:line="280" w:lineRule="exact"/>
      <w:rPr>
        <w:rFonts w:ascii="宋体" w:hAnsi="宋体" w:cs="宋体"/>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w:pict>
        <v:shape id="_x0000_s1052" o:spid="_x0000_s1052"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30</w:t>
                </w:r>
                <w:r>
                  <w:fldChar w:fldCharType="end"/>
                </w:r>
                <w:r>
                  <w:t xml:space="preserve"> 页</w:t>
                </w:r>
              </w:p>
            </w:txbxContent>
          </v:textbox>
        </v:shape>
      </w:pict>
    </w:r>
  </w:p>
  <w:p>
    <w:pPr>
      <w:spacing w:line="280" w:lineRule="exact"/>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jc w:val="both"/>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Lines="50" w:line="600" w:lineRule="exact"/>
      <w:jc w:val="lef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Lines="50" w:line="600" w:lineRule="exact"/>
      <w:jc w:val="left"/>
      <w:rPr>
        <w:rFonts w:hint="default" w:ascii="宋体" w:hAnsi="宋体" w:eastAsia="宋体"/>
        <w:b/>
        <w:u w:val="single"/>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pacing w:line="440" w:lineRule="exact"/>
      <w:outlineLvl w:val="5"/>
      <w:rPr>
        <w:rFonts w:ascii="宋体" w:hAnsi="宋体"/>
        <w:b/>
        <w:shd w:val="pct10" w:color="auto" w:fill="FFFFFF"/>
      </w:rPr>
    </w:pPr>
    <w:r>
      <w:rPr>
        <w:rFonts w:hint="eastAsia"/>
        <w:b/>
        <w:shd w:val="pct10" w:color="auto" w:fill="FFFFFF"/>
      </w:rPr>
      <w:t>陕西省尾矿资源综合利用重点实验室实验台面及仪器柜等设备采购项目    文件编号：SDZB2013-189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Lines="50" w:line="600" w:lineRule="exact"/>
      <w:jc w:val="left"/>
      <w:rPr>
        <w:rFonts w:hint="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Lines="50" w:line="600" w:lineRule="exact"/>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F4580E"/>
    <w:multiLevelType w:val="singleLevel"/>
    <w:tmpl w:val="BCF4580E"/>
    <w:lvl w:ilvl="0" w:tentative="0">
      <w:start w:val="2"/>
      <w:numFmt w:val="chineseCounting"/>
      <w:suff w:val="space"/>
      <w:lvlText w:val="第%1部分"/>
      <w:lvlJc w:val="left"/>
      <w:rPr>
        <w:rFonts w:hint="eastAsia"/>
      </w:rPr>
    </w:lvl>
  </w:abstractNum>
  <w:abstractNum w:abstractNumId="1">
    <w:nsid w:val="DDA7D701"/>
    <w:multiLevelType w:val="singleLevel"/>
    <w:tmpl w:val="DDA7D701"/>
    <w:lvl w:ilvl="0" w:tentative="0">
      <w:start w:val="3"/>
      <w:numFmt w:val="decimal"/>
      <w:suff w:val="nothing"/>
      <w:lvlText w:val="（%1）"/>
      <w:lvlJc w:val="left"/>
    </w:lvl>
  </w:abstractNum>
  <w:abstractNum w:abstractNumId="2">
    <w:nsid w:val="577F7CDB"/>
    <w:multiLevelType w:val="singleLevel"/>
    <w:tmpl w:val="577F7CDB"/>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I4OGJmNzMwM2JlMGE5NzI0Y2I5ZDM1YzJhMTQyNGQifQ=="/>
  </w:docVars>
  <w:rsids>
    <w:rsidRoot w:val="00FF787B"/>
    <w:rsid w:val="00024B1C"/>
    <w:rsid w:val="00025434"/>
    <w:rsid w:val="00030DB6"/>
    <w:rsid w:val="00043622"/>
    <w:rsid w:val="00045C23"/>
    <w:rsid w:val="000719FF"/>
    <w:rsid w:val="0007480E"/>
    <w:rsid w:val="00087DEC"/>
    <w:rsid w:val="000B5297"/>
    <w:rsid w:val="000D44B4"/>
    <w:rsid w:val="0010126D"/>
    <w:rsid w:val="001106EA"/>
    <w:rsid w:val="0012389B"/>
    <w:rsid w:val="00131360"/>
    <w:rsid w:val="00132CE2"/>
    <w:rsid w:val="00171BB5"/>
    <w:rsid w:val="001720AF"/>
    <w:rsid w:val="00174C8E"/>
    <w:rsid w:val="001C2794"/>
    <w:rsid w:val="001E55A4"/>
    <w:rsid w:val="002042C4"/>
    <w:rsid w:val="002277D3"/>
    <w:rsid w:val="00230003"/>
    <w:rsid w:val="002337A1"/>
    <w:rsid w:val="00253027"/>
    <w:rsid w:val="00283E54"/>
    <w:rsid w:val="002D2938"/>
    <w:rsid w:val="002F4017"/>
    <w:rsid w:val="00304BE6"/>
    <w:rsid w:val="003070B8"/>
    <w:rsid w:val="00307F5C"/>
    <w:rsid w:val="00320270"/>
    <w:rsid w:val="0032164C"/>
    <w:rsid w:val="00330870"/>
    <w:rsid w:val="0035495E"/>
    <w:rsid w:val="00356AF6"/>
    <w:rsid w:val="003648DD"/>
    <w:rsid w:val="00376D4F"/>
    <w:rsid w:val="003A64CE"/>
    <w:rsid w:val="003A7259"/>
    <w:rsid w:val="003C337C"/>
    <w:rsid w:val="003D4834"/>
    <w:rsid w:val="003E7844"/>
    <w:rsid w:val="004204A6"/>
    <w:rsid w:val="004319FC"/>
    <w:rsid w:val="00435358"/>
    <w:rsid w:val="00452CAC"/>
    <w:rsid w:val="00462E1B"/>
    <w:rsid w:val="0048180D"/>
    <w:rsid w:val="004A0D50"/>
    <w:rsid w:val="004D170C"/>
    <w:rsid w:val="004E48B6"/>
    <w:rsid w:val="00553779"/>
    <w:rsid w:val="00570C16"/>
    <w:rsid w:val="005B20D9"/>
    <w:rsid w:val="005C1440"/>
    <w:rsid w:val="005C63BB"/>
    <w:rsid w:val="005D595F"/>
    <w:rsid w:val="005F05E8"/>
    <w:rsid w:val="00632D91"/>
    <w:rsid w:val="0065000E"/>
    <w:rsid w:val="0065078B"/>
    <w:rsid w:val="00660DDF"/>
    <w:rsid w:val="006629AB"/>
    <w:rsid w:val="00685701"/>
    <w:rsid w:val="006C2D62"/>
    <w:rsid w:val="006C3A1B"/>
    <w:rsid w:val="006D6D33"/>
    <w:rsid w:val="006F6A8C"/>
    <w:rsid w:val="006F7818"/>
    <w:rsid w:val="00700E47"/>
    <w:rsid w:val="00701E04"/>
    <w:rsid w:val="00723FCC"/>
    <w:rsid w:val="00757136"/>
    <w:rsid w:val="00794DBE"/>
    <w:rsid w:val="007B0FD6"/>
    <w:rsid w:val="007C43FC"/>
    <w:rsid w:val="007E2C3B"/>
    <w:rsid w:val="007F2D7A"/>
    <w:rsid w:val="00800CAE"/>
    <w:rsid w:val="008064ED"/>
    <w:rsid w:val="00830C10"/>
    <w:rsid w:val="008321F1"/>
    <w:rsid w:val="00837956"/>
    <w:rsid w:val="00891EE0"/>
    <w:rsid w:val="008C210E"/>
    <w:rsid w:val="008E383A"/>
    <w:rsid w:val="008E3D23"/>
    <w:rsid w:val="009002AF"/>
    <w:rsid w:val="0090706E"/>
    <w:rsid w:val="00913A62"/>
    <w:rsid w:val="0092423B"/>
    <w:rsid w:val="009351BF"/>
    <w:rsid w:val="009447D6"/>
    <w:rsid w:val="00950E80"/>
    <w:rsid w:val="009527E9"/>
    <w:rsid w:val="00985F1B"/>
    <w:rsid w:val="009975CB"/>
    <w:rsid w:val="009B114D"/>
    <w:rsid w:val="009D7D7C"/>
    <w:rsid w:val="00A04B67"/>
    <w:rsid w:val="00A04C1F"/>
    <w:rsid w:val="00A22B24"/>
    <w:rsid w:val="00A56297"/>
    <w:rsid w:val="00A71686"/>
    <w:rsid w:val="00A9375D"/>
    <w:rsid w:val="00AA56B5"/>
    <w:rsid w:val="00AB27A1"/>
    <w:rsid w:val="00AC69BF"/>
    <w:rsid w:val="00AD2F40"/>
    <w:rsid w:val="00B44A31"/>
    <w:rsid w:val="00B61B36"/>
    <w:rsid w:val="00B74972"/>
    <w:rsid w:val="00BC426C"/>
    <w:rsid w:val="00BC6569"/>
    <w:rsid w:val="00BD2320"/>
    <w:rsid w:val="00BD5D9F"/>
    <w:rsid w:val="00C335E4"/>
    <w:rsid w:val="00C41817"/>
    <w:rsid w:val="00C72701"/>
    <w:rsid w:val="00CA5E9C"/>
    <w:rsid w:val="00CB0D5B"/>
    <w:rsid w:val="00CC4941"/>
    <w:rsid w:val="00D14EDF"/>
    <w:rsid w:val="00D30AFF"/>
    <w:rsid w:val="00D53A72"/>
    <w:rsid w:val="00D54604"/>
    <w:rsid w:val="00D77D94"/>
    <w:rsid w:val="00DD3851"/>
    <w:rsid w:val="00DE075C"/>
    <w:rsid w:val="00DE6E6C"/>
    <w:rsid w:val="00DF1D76"/>
    <w:rsid w:val="00DF2BF7"/>
    <w:rsid w:val="00E36437"/>
    <w:rsid w:val="00E40009"/>
    <w:rsid w:val="00E61B6B"/>
    <w:rsid w:val="00E87162"/>
    <w:rsid w:val="00EA4434"/>
    <w:rsid w:val="00EF6C4C"/>
    <w:rsid w:val="00F0422C"/>
    <w:rsid w:val="00F538BD"/>
    <w:rsid w:val="00F613DA"/>
    <w:rsid w:val="00F90C9A"/>
    <w:rsid w:val="00FB0593"/>
    <w:rsid w:val="00FB769C"/>
    <w:rsid w:val="00FC76E1"/>
    <w:rsid w:val="00FD1461"/>
    <w:rsid w:val="00FE6557"/>
    <w:rsid w:val="00FF421F"/>
    <w:rsid w:val="00FF787B"/>
    <w:rsid w:val="01110824"/>
    <w:rsid w:val="01396BBB"/>
    <w:rsid w:val="01523D41"/>
    <w:rsid w:val="015C2684"/>
    <w:rsid w:val="015E3B8D"/>
    <w:rsid w:val="01815925"/>
    <w:rsid w:val="01B466F6"/>
    <w:rsid w:val="01BA7D03"/>
    <w:rsid w:val="01C845EC"/>
    <w:rsid w:val="01E4244D"/>
    <w:rsid w:val="021A2FCF"/>
    <w:rsid w:val="02300CCF"/>
    <w:rsid w:val="0235740D"/>
    <w:rsid w:val="023F52C5"/>
    <w:rsid w:val="024A79AE"/>
    <w:rsid w:val="02542CB1"/>
    <w:rsid w:val="02571106"/>
    <w:rsid w:val="029546DD"/>
    <w:rsid w:val="029F7BF7"/>
    <w:rsid w:val="02B53F65"/>
    <w:rsid w:val="033A77AA"/>
    <w:rsid w:val="03820D7D"/>
    <w:rsid w:val="03877499"/>
    <w:rsid w:val="039E1862"/>
    <w:rsid w:val="042174AF"/>
    <w:rsid w:val="04414854"/>
    <w:rsid w:val="04557A3E"/>
    <w:rsid w:val="04775107"/>
    <w:rsid w:val="048F270D"/>
    <w:rsid w:val="05055E9F"/>
    <w:rsid w:val="05372709"/>
    <w:rsid w:val="05801034"/>
    <w:rsid w:val="05890BD4"/>
    <w:rsid w:val="05CC32F1"/>
    <w:rsid w:val="05E27A85"/>
    <w:rsid w:val="061440E9"/>
    <w:rsid w:val="061D3628"/>
    <w:rsid w:val="0649538B"/>
    <w:rsid w:val="065A1AB9"/>
    <w:rsid w:val="06B446F8"/>
    <w:rsid w:val="06C46497"/>
    <w:rsid w:val="06EB0C1F"/>
    <w:rsid w:val="0729123B"/>
    <w:rsid w:val="072F54D0"/>
    <w:rsid w:val="07675660"/>
    <w:rsid w:val="078E742B"/>
    <w:rsid w:val="07A615D2"/>
    <w:rsid w:val="07FD53AB"/>
    <w:rsid w:val="08402028"/>
    <w:rsid w:val="08563A07"/>
    <w:rsid w:val="08571150"/>
    <w:rsid w:val="08650352"/>
    <w:rsid w:val="087C6251"/>
    <w:rsid w:val="087F4181"/>
    <w:rsid w:val="08D916E6"/>
    <w:rsid w:val="090076D0"/>
    <w:rsid w:val="09224F8E"/>
    <w:rsid w:val="09526919"/>
    <w:rsid w:val="098456AB"/>
    <w:rsid w:val="099862BB"/>
    <w:rsid w:val="09AC2DCE"/>
    <w:rsid w:val="09B76294"/>
    <w:rsid w:val="09D86F53"/>
    <w:rsid w:val="09EB7381"/>
    <w:rsid w:val="09FE56BE"/>
    <w:rsid w:val="0A1977EC"/>
    <w:rsid w:val="0A696245"/>
    <w:rsid w:val="0AD63AA0"/>
    <w:rsid w:val="0ADA5450"/>
    <w:rsid w:val="0AF577A1"/>
    <w:rsid w:val="0B911F88"/>
    <w:rsid w:val="0B950790"/>
    <w:rsid w:val="0B9747AA"/>
    <w:rsid w:val="0B9D39A3"/>
    <w:rsid w:val="0BF174AD"/>
    <w:rsid w:val="0C003C6A"/>
    <w:rsid w:val="0C1C5061"/>
    <w:rsid w:val="0C5C5801"/>
    <w:rsid w:val="0C7E67FF"/>
    <w:rsid w:val="0C8862DC"/>
    <w:rsid w:val="0CB15296"/>
    <w:rsid w:val="0D127110"/>
    <w:rsid w:val="0D26597C"/>
    <w:rsid w:val="0D280DA5"/>
    <w:rsid w:val="0D9E1CF8"/>
    <w:rsid w:val="0DA46CF8"/>
    <w:rsid w:val="0DB06956"/>
    <w:rsid w:val="0DB61855"/>
    <w:rsid w:val="0DD21EFA"/>
    <w:rsid w:val="0DE35E26"/>
    <w:rsid w:val="0DE527AF"/>
    <w:rsid w:val="0DEF1A93"/>
    <w:rsid w:val="0E0A2E28"/>
    <w:rsid w:val="0E1F0BE0"/>
    <w:rsid w:val="0E596384"/>
    <w:rsid w:val="0E841EDD"/>
    <w:rsid w:val="0E8B0669"/>
    <w:rsid w:val="0EBD7218"/>
    <w:rsid w:val="0EDC6B6A"/>
    <w:rsid w:val="0F3417F0"/>
    <w:rsid w:val="0F3D3264"/>
    <w:rsid w:val="0F527706"/>
    <w:rsid w:val="0F747958"/>
    <w:rsid w:val="0F7E7738"/>
    <w:rsid w:val="0FB36553"/>
    <w:rsid w:val="0FC86A72"/>
    <w:rsid w:val="0FC94101"/>
    <w:rsid w:val="0FE907FC"/>
    <w:rsid w:val="0FEA4D8F"/>
    <w:rsid w:val="100F1891"/>
    <w:rsid w:val="10127092"/>
    <w:rsid w:val="10547A87"/>
    <w:rsid w:val="105A7B53"/>
    <w:rsid w:val="10694C34"/>
    <w:rsid w:val="10D22F90"/>
    <w:rsid w:val="10D567B8"/>
    <w:rsid w:val="10E3714A"/>
    <w:rsid w:val="11084924"/>
    <w:rsid w:val="11397447"/>
    <w:rsid w:val="1196741D"/>
    <w:rsid w:val="11AC6149"/>
    <w:rsid w:val="11B5480D"/>
    <w:rsid w:val="12256131"/>
    <w:rsid w:val="122C7899"/>
    <w:rsid w:val="12390792"/>
    <w:rsid w:val="125D151F"/>
    <w:rsid w:val="12802419"/>
    <w:rsid w:val="129F6838"/>
    <w:rsid w:val="12AC7DCD"/>
    <w:rsid w:val="12CE6C22"/>
    <w:rsid w:val="12F11F3F"/>
    <w:rsid w:val="13186026"/>
    <w:rsid w:val="13B44B24"/>
    <w:rsid w:val="13B637EA"/>
    <w:rsid w:val="13BC2781"/>
    <w:rsid w:val="13D87D27"/>
    <w:rsid w:val="1424019C"/>
    <w:rsid w:val="1426158E"/>
    <w:rsid w:val="144058AC"/>
    <w:rsid w:val="14487EBA"/>
    <w:rsid w:val="144B6D7A"/>
    <w:rsid w:val="1482429B"/>
    <w:rsid w:val="14B10510"/>
    <w:rsid w:val="14CB64C8"/>
    <w:rsid w:val="14DB065D"/>
    <w:rsid w:val="150F481B"/>
    <w:rsid w:val="15337C2B"/>
    <w:rsid w:val="15361ABF"/>
    <w:rsid w:val="154A3614"/>
    <w:rsid w:val="154C1F70"/>
    <w:rsid w:val="15530E9A"/>
    <w:rsid w:val="15B534B4"/>
    <w:rsid w:val="15C509E3"/>
    <w:rsid w:val="15CB63BD"/>
    <w:rsid w:val="16095A70"/>
    <w:rsid w:val="16531FC2"/>
    <w:rsid w:val="166833D3"/>
    <w:rsid w:val="166E1F31"/>
    <w:rsid w:val="168119D8"/>
    <w:rsid w:val="16901933"/>
    <w:rsid w:val="16B84391"/>
    <w:rsid w:val="16C02C8A"/>
    <w:rsid w:val="16E01455"/>
    <w:rsid w:val="16FE4B75"/>
    <w:rsid w:val="171D6B84"/>
    <w:rsid w:val="173B671B"/>
    <w:rsid w:val="173E21BF"/>
    <w:rsid w:val="175256E7"/>
    <w:rsid w:val="17937425"/>
    <w:rsid w:val="17A17B4B"/>
    <w:rsid w:val="17BA2DA8"/>
    <w:rsid w:val="17C166C4"/>
    <w:rsid w:val="17DF6D41"/>
    <w:rsid w:val="17EC1575"/>
    <w:rsid w:val="17F515BF"/>
    <w:rsid w:val="184C070D"/>
    <w:rsid w:val="18563DFA"/>
    <w:rsid w:val="18671E0C"/>
    <w:rsid w:val="187179BF"/>
    <w:rsid w:val="187C5B16"/>
    <w:rsid w:val="187F3096"/>
    <w:rsid w:val="18DD0900"/>
    <w:rsid w:val="18DF783B"/>
    <w:rsid w:val="18E443A2"/>
    <w:rsid w:val="18E70078"/>
    <w:rsid w:val="18EC2D04"/>
    <w:rsid w:val="18F5539A"/>
    <w:rsid w:val="18F87B1B"/>
    <w:rsid w:val="19034D46"/>
    <w:rsid w:val="190F0D48"/>
    <w:rsid w:val="191301A7"/>
    <w:rsid w:val="193132BC"/>
    <w:rsid w:val="198155CF"/>
    <w:rsid w:val="19C573F2"/>
    <w:rsid w:val="19FA2C9C"/>
    <w:rsid w:val="1A0235FE"/>
    <w:rsid w:val="1A5C3B6C"/>
    <w:rsid w:val="1A5E0A86"/>
    <w:rsid w:val="1A8A1A93"/>
    <w:rsid w:val="1AAC2967"/>
    <w:rsid w:val="1ACF621F"/>
    <w:rsid w:val="1ADD5EA3"/>
    <w:rsid w:val="1AE323B6"/>
    <w:rsid w:val="1B260E46"/>
    <w:rsid w:val="1B402089"/>
    <w:rsid w:val="1B485DCE"/>
    <w:rsid w:val="1B8340B2"/>
    <w:rsid w:val="1B9519EB"/>
    <w:rsid w:val="1B9C242F"/>
    <w:rsid w:val="1BF90EE1"/>
    <w:rsid w:val="1BFB2325"/>
    <w:rsid w:val="1C0205F4"/>
    <w:rsid w:val="1C2120F4"/>
    <w:rsid w:val="1C2472F1"/>
    <w:rsid w:val="1C270C6C"/>
    <w:rsid w:val="1C372FAF"/>
    <w:rsid w:val="1C472CC4"/>
    <w:rsid w:val="1C6D5580"/>
    <w:rsid w:val="1C817B9F"/>
    <w:rsid w:val="1C855AD1"/>
    <w:rsid w:val="1C877FFA"/>
    <w:rsid w:val="1CC12CF8"/>
    <w:rsid w:val="1CFD6D62"/>
    <w:rsid w:val="1D0750BB"/>
    <w:rsid w:val="1D367FEE"/>
    <w:rsid w:val="1D503EDB"/>
    <w:rsid w:val="1D91783D"/>
    <w:rsid w:val="1D927DDD"/>
    <w:rsid w:val="1DD8100E"/>
    <w:rsid w:val="1E02177C"/>
    <w:rsid w:val="1E281400"/>
    <w:rsid w:val="1E2B1546"/>
    <w:rsid w:val="1E8D7D86"/>
    <w:rsid w:val="1E9B3C53"/>
    <w:rsid w:val="1EA1796C"/>
    <w:rsid w:val="1EB93DE3"/>
    <w:rsid w:val="1EEE7CAA"/>
    <w:rsid w:val="1F030543"/>
    <w:rsid w:val="1F0E1892"/>
    <w:rsid w:val="1F3F02C7"/>
    <w:rsid w:val="1F40526D"/>
    <w:rsid w:val="1F53764D"/>
    <w:rsid w:val="1FA8304E"/>
    <w:rsid w:val="1FF0611A"/>
    <w:rsid w:val="201F2CFC"/>
    <w:rsid w:val="20355A22"/>
    <w:rsid w:val="205404B9"/>
    <w:rsid w:val="209A1258"/>
    <w:rsid w:val="20C12F40"/>
    <w:rsid w:val="20D9143A"/>
    <w:rsid w:val="21AA723D"/>
    <w:rsid w:val="21AF19F5"/>
    <w:rsid w:val="21BA4DEE"/>
    <w:rsid w:val="22202BAB"/>
    <w:rsid w:val="2252621C"/>
    <w:rsid w:val="22AA728D"/>
    <w:rsid w:val="230D2639"/>
    <w:rsid w:val="23174DB3"/>
    <w:rsid w:val="23190AAA"/>
    <w:rsid w:val="232E58CF"/>
    <w:rsid w:val="23316AAC"/>
    <w:rsid w:val="23594BC6"/>
    <w:rsid w:val="235F074B"/>
    <w:rsid w:val="23B10A11"/>
    <w:rsid w:val="23C75B10"/>
    <w:rsid w:val="24044F01"/>
    <w:rsid w:val="246F690A"/>
    <w:rsid w:val="24B779C4"/>
    <w:rsid w:val="24BE49AE"/>
    <w:rsid w:val="24D33E8E"/>
    <w:rsid w:val="24D50664"/>
    <w:rsid w:val="24F34394"/>
    <w:rsid w:val="253504EC"/>
    <w:rsid w:val="25421A42"/>
    <w:rsid w:val="255935EF"/>
    <w:rsid w:val="257E0692"/>
    <w:rsid w:val="25865035"/>
    <w:rsid w:val="25A36E0B"/>
    <w:rsid w:val="25C33484"/>
    <w:rsid w:val="25D70FD5"/>
    <w:rsid w:val="25DE17CE"/>
    <w:rsid w:val="25E04DB4"/>
    <w:rsid w:val="25F21754"/>
    <w:rsid w:val="26111092"/>
    <w:rsid w:val="26195E37"/>
    <w:rsid w:val="264143C3"/>
    <w:rsid w:val="26541B7D"/>
    <w:rsid w:val="265E2AE8"/>
    <w:rsid w:val="26A96E17"/>
    <w:rsid w:val="26EA07BE"/>
    <w:rsid w:val="26F77422"/>
    <w:rsid w:val="27297DCD"/>
    <w:rsid w:val="27360F04"/>
    <w:rsid w:val="276279F8"/>
    <w:rsid w:val="278340AB"/>
    <w:rsid w:val="27A00B05"/>
    <w:rsid w:val="27F03CE6"/>
    <w:rsid w:val="281E2EA2"/>
    <w:rsid w:val="281F0A68"/>
    <w:rsid w:val="284303E6"/>
    <w:rsid w:val="2874325D"/>
    <w:rsid w:val="28850BD1"/>
    <w:rsid w:val="28A46421"/>
    <w:rsid w:val="28B46AA1"/>
    <w:rsid w:val="2926366D"/>
    <w:rsid w:val="2990253D"/>
    <w:rsid w:val="29B009C2"/>
    <w:rsid w:val="2A026BA1"/>
    <w:rsid w:val="2A2B092F"/>
    <w:rsid w:val="2A4B45ED"/>
    <w:rsid w:val="2A5A167E"/>
    <w:rsid w:val="2AC12493"/>
    <w:rsid w:val="2AC73461"/>
    <w:rsid w:val="2AF2476B"/>
    <w:rsid w:val="2B013C59"/>
    <w:rsid w:val="2B1B0785"/>
    <w:rsid w:val="2B3C6B24"/>
    <w:rsid w:val="2B597811"/>
    <w:rsid w:val="2B7B13D0"/>
    <w:rsid w:val="2BC82A8F"/>
    <w:rsid w:val="2BEE6A05"/>
    <w:rsid w:val="2C22286C"/>
    <w:rsid w:val="2C2A0003"/>
    <w:rsid w:val="2C30003C"/>
    <w:rsid w:val="2C996654"/>
    <w:rsid w:val="2D4D3DED"/>
    <w:rsid w:val="2D6E012B"/>
    <w:rsid w:val="2D85620F"/>
    <w:rsid w:val="2D8C4808"/>
    <w:rsid w:val="2D8F2DE3"/>
    <w:rsid w:val="2D9A5EE2"/>
    <w:rsid w:val="2DB57D96"/>
    <w:rsid w:val="2E3311EA"/>
    <w:rsid w:val="2E585188"/>
    <w:rsid w:val="2E72697A"/>
    <w:rsid w:val="2E7E5F1F"/>
    <w:rsid w:val="2E9D164F"/>
    <w:rsid w:val="2EBC14BD"/>
    <w:rsid w:val="2EC30FD3"/>
    <w:rsid w:val="2F3C2D00"/>
    <w:rsid w:val="2F533426"/>
    <w:rsid w:val="2F602BC7"/>
    <w:rsid w:val="2F92547D"/>
    <w:rsid w:val="2FBD3124"/>
    <w:rsid w:val="2FD74B66"/>
    <w:rsid w:val="2FEA1141"/>
    <w:rsid w:val="2FFB3033"/>
    <w:rsid w:val="3011436C"/>
    <w:rsid w:val="30147C59"/>
    <w:rsid w:val="301D5E21"/>
    <w:rsid w:val="30253E6E"/>
    <w:rsid w:val="305D2D0A"/>
    <w:rsid w:val="30754485"/>
    <w:rsid w:val="30BB3623"/>
    <w:rsid w:val="31374302"/>
    <w:rsid w:val="315016E0"/>
    <w:rsid w:val="319E03CE"/>
    <w:rsid w:val="31E40C22"/>
    <w:rsid w:val="323A4263"/>
    <w:rsid w:val="32490F54"/>
    <w:rsid w:val="32621B3B"/>
    <w:rsid w:val="32986281"/>
    <w:rsid w:val="331E33F8"/>
    <w:rsid w:val="33930CBC"/>
    <w:rsid w:val="33BD75CF"/>
    <w:rsid w:val="34227DE4"/>
    <w:rsid w:val="34346708"/>
    <w:rsid w:val="34494665"/>
    <w:rsid w:val="34F44B6D"/>
    <w:rsid w:val="35013F99"/>
    <w:rsid w:val="35017BF7"/>
    <w:rsid w:val="351E24F6"/>
    <w:rsid w:val="35407E1E"/>
    <w:rsid w:val="355604E8"/>
    <w:rsid w:val="356946A6"/>
    <w:rsid w:val="35801418"/>
    <w:rsid w:val="35C21C05"/>
    <w:rsid w:val="35CA5BDC"/>
    <w:rsid w:val="35D65462"/>
    <w:rsid w:val="35E511FE"/>
    <w:rsid w:val="35F107AF"/>
    <w:rsid w:val="35F31B1C"/>
    <w:rsid w:val="3607215E"/>
    <w:rsid w:val="364619CD"/>
    <w:rsid w:val="366E411A"/>
    <w:rsid w:val="36933AC3"/>
    <w:rsid w:val="36CC4DF7"/>
    <w:rsid w:val="36DB6DF5"/>
    <w:rsid w:val="36E913CC"/>
    <w:rsid w:val="37230B38"/>
    <w:rsid w:val="373E1CFE"/>
    <w:rsid w:val="376D7564"/>
    <w:rsid w:val="378B599B"/>
    <w:rsid w:val="37A244BD"/>
    <w:rsid w:val="37A76D4C"/>
    <w:rsid w:val="37C43BDF"/>
    <w:rsid w:val="383364E2"/>
    <w:rsid w:val="38452F36"/>
    <w:rsid w:val="38491CD6"/>
    <w:rsid w:val="38AB7177"/>
    <w:rsid w:val="38B115EA"/>
    <w:rsid w:val="38E67D19"/>
    <w:rsid w:val="395639DE"/>
    <w:rsid w:val="397B4219"/>
    <w:rsid w:val="3A2270C2"/>
    <w:rsid w:val="3A410CC2"/>
    <w:rsid w:val="3A542DF7"/>
    <w:rsid w:val="3A78534A"/>
    <w:rsid w:val="3A892740"/>
    <w:rsid w:val="3A920E54"/>
    <w:rsid w:val="3A9A0265"/>
    <w:rsid w:val="3AB359AC"/>
    <w:rsid w:val="3AFA0DF0"/>
    <w:rsid w:val="3B1B7172"/>
    <w:rsid w:val="3B2907D3"/>
    <w:rsid w:val="3B5612E6"/>
    <w:rsid w:val="3B6B6DD2"/>
    <w:rsid w:val="3B9D10C2"/>
    <w:rsid w:val="3BA1497D"/>
    <w:rsid w:val="3BAF6F96"/>
    <w:rsid w:val="3BB50626"/>
    <w:rsid w:val="3C092935"/>
    <w:rsid w:val="3C307D3E"/>
    <w:rsid w:val="3C3F25F5"/>
    <w:rsid w:val="3C84307F"/>
    <w:rsid w:val="3CAE7D59"/>
    <w:rsid w:val="3CE24C69"/>
    <w:rsid w:val="3CF945E0"/>
    <w:rsid w:val="3D256A71"/>
    <w:rsid w:val="3D44628E"/>
    <w:rsid w:val="3D4B7562"/>
    <w:rsid w:val="3D694E15"/>
    <w:rsid w:val="3DBE5027"/>
    <w:rsid w:val="3DE73EB1"/>
    <w:rsid w:val="3DEE28A6"/>
    <w:rsid w:val="3DFA612A"/>
    <w:rsid w:val="3E080EC2"/>
    <w:rsid w:val="3E180665"/>
    <w:rsid w:val="3E4C0856"/>
    <w:rsid w:val="3E536004"/>
    <w:rsid w:val="3E611186"/>
    <w:rsid w:val="3E9D0DA4"/>
    <w:rsid w:val="3F52070D"/>
    <w:rsid w:val="3F9E623B"/>
    <w:rsid w:val="3FB86A99"/>
    <w:rsid w:val="3FBB651F"/>
    <w:rsid w:val="3FC3765F"/>
    <w:rsid w:val="3FD946D4"/>
    <w:rsid w:val="3FF17255"/>
    <w:rsid w:val="40167E19"/>
    <w:rsid w:val="404D12C3"/>
    <w:rsid w:val="407D446E"/>
    <w:rsid w:val="407E6938"/>
    <w:rsid w:val="40B84624"/>
    <w:rsid w:val="4176014D"/>
    <w:rsid w:val="418B7074"/>
    <w:rsid w:val="419C63EA"/>
    <w:rsid w:val="41BD7780"/>
    <w:rsid w:val="41F40868"/>
    <w:rsid w:val="420B7A97"/>
    <w:rsid w:val="42193716"/>
    <w:rsid w:val="42396C0E"/>
    <w:rsid w:val="424542F6"/>
    <w:rsid w:val="42672DC6"/>
    <w:rsid w:val="42705017"/>
    <w:rsid w:val="42C92336"/>
    <w:rsid w:val="42CD0A3B"/>
    <w:rsid w:val="43350393"/>
    <w:rsid w:val="4341251C"/>
    <w:rsid w:val="43C92E05"/>
    <w:rsid w:val="43E62531"/>
    <w:rsid w:val="4401249E"/>
    <w:rsid w:val="440130F0"/>
    <w:rsid w:val="44083821"/>
    <w:rsid w:val="441D7456"/>
    <w:rsid w:val="447102BE"/>
    <w:rsid w:val="4476587E"/>
    <w:rsid w:val="447671D4"/>
    <w:rsid w:val="44E43A96"/>
    <w:rsid w:val="45AE20D6"/>
    <w:rsid w:val="45B00CCE"/>
    <w:rsid w:val="45CB054C"/>
    <w:rsid w:val="45F53394"/>
    <w:rsid w:val="460746F1"/>
    <w:rsid w:val="46392177"/>
    <w:rsid w:val="464C6D3F"/>
    <w:rsid w:val="465D6C64"/>
    <w:rsid w:val="467801D0"/>
    <w:rsid w:val="467D5741"/>
    <w:rsid w:val="46B03E5E"/>
    <w:rsid w:val="47356F0D"/>
    <w:rsid w:val="473E3DC0"/>
    <w:rsid w:val="476F6114"/>
    <w:rsid w:val="47710421"/>
    <w:rsid w:val="47C705C9"/>
    <w:rsid w:val="47DC150F"/>
    <w:rsid w:val="47FC7642"/>
    <w:rsid w:val="48167F84"/>
    <w:rsid w:val="481F65F3"/>
    <w:rsid w:val="48554909"/>
    <w:rsid w:val="48C03E59"/>
    <w:rsid w:val="493E439C"/>
    <w:rsid w:val="494F5E7D"/>
    <w:rsid w:val="496016E0"/>
    <w:rsid w:val="49BB405A"/>
    <w:rsid w:val="4A396FCD"/>
    <w:rsid w:val="4A446DD1"/>
    <w:rsid w:val="4A5507F8"/>
    <w:rsid w:val="4A9042B9"/>
    <w:rsid w:val="4AD31B9E"/>
    <w:rsid w:val="4AE62E81"/>
    <w:rsid w:val="4AFA3336"/>
    <w:rsid w:val="4B307408"/>
    <w:rsid w:val="4B951CDF"/>
    <w:rsid w:val="4BC03CE5"/>
    <w:rsid w:val="4BDC14FE"/>
    <w:rsid w:val="4BF37E1D"/>
    <w:rsid w:val="4C064996"/>
    <w:rsid w:val="4C1575FC"/>
    <w:rsid w:val="4C3F5014"/>
    <w:rsid w:val="4C47744E"/>
    <w:rsid w:val="4C8E1FFF"/>
    <w:rsid w:val="4C9C61AC"/>
    <w:rsid w:val="4CCD391E"/>
    <w:rsid w:val="4CCE67CB"/>
    <w:rsid w:val="4CCF52B3"/>
    <w:rsid w:val="4CF836BA"/>
    <w:rsid w:val="4D0F6BB9"/>
    <w:rsid w:val="4D4551FB"/>
    <w:rsid w:val="4D4C612C"/>
    <w:rsid w:val="4D794144"/>
    <w:rsid w:val="4D846EA6"/>
    <w:rsid w:val="4D847DDE"/>
    <w:rsid w:val="4DD74B87"/>
    <w:rsid w:val="4DEF11E5"/>
    <w:rsid w:val="4DFA3EE9"/>
    <w:rsid w:val="4E377659"/>
    <w:rsid w:val="4E480EAC"/>
    <w:rsid w:val="4E76293A"/>
    <w:rsid w:val="4E7A2A9F"/>
    <w:rsid w:val="4EB86618"/>
    <w:rsid w:val="4EC3267E"/>
    <w:rsid w:val="4EC76BF3"/>
    <w:rsid w:val="4ED7105E"/>
    <w:rsid w:val="4EE230BD"/>
    <w:rsid w:val="4EF04305"/>
    <w:rsid w:val="4F1F3556"/>
    <w:rsid w:val="4F2D07FE"/>
    <w:rsid w:val="4F462CF5"/>
    <w:rsid w:val="4F7C4056"/>
    <w:rsid w:val="4F836334"/>
    <w:rsid w:val="4FE81729"/>
    <w:rsid w:val="4FF423C2"/>
    <w:rsid w:val="4FF516D9"/>
    <w:rsid w:val="50455679"/>
    <w:rsid w:val="504D467B"/>
    <w:rsid w:val="509118A3"/>
    <w:rsid w:val="509E5F98"/>
    <w:rsid w:val="50A24488"/>
    <w:rsid w:val="50A86B31"/>
    <w:rsid w:val="50B36D1E"/>
    <w:rsid w:val="510758BE"/>
    <w:rsid w:val="512001C3"/>
    <w:rsid w:val="512F5F8C"/>
    <w:rsid w:val="51464D7F"/>
    <w:rsid w:val="516A79D4"/>
    <w:rsid w:val="51B33A78"/>
    <w:rsid w:val="51BF7E52"/>
    <w:rsid w:val="51FA5C54"/>
    <w:rsid w:val="525576D0"/>
    <w:rsid w:val="52602C0B"/>
    <w:rsid w:val="5268261D"/>
    <w:rsid w:val="527B6FA7"/>
    <w:rsid w:val="52833A23"/>
    <w:rsid w:val="52927DAA"/>
    <w:rsid w:val="52C91702"/>
    <w:rsid w:val="530E58F7"/>
    <w:rsid w:val="5323605A"/>
    <w:rsid w:val="532B326D"/>
    <w:rsid w:val="532C5216"/>
    <w:rsid w:val="53D32129"/>
    <w:rsid w:val="53E7614D"/>
    <w:rsid w:val="54071040"/>
    <w:rsid w:val="54106101"/>
    <w:rsid w:val="54111FFD"/>
    <w:rsid w:val="541F4358"/>
    <w:rsid w:val="543D6E30"/>
    <w:rsid w:val="54905EFC"/>
    <w:rsid w:val="54A00A09"/>
    <w:rsid w:val="54B41C03"/>
    <w:rsid w:val="54B87742"/>
    <w:rsid w:val="54E74664"/>
    <w:rsid w:val="54E77465"/>
    <w:rsid w:val="55103E22"/>
    <w:rsid w:val="5566325A"/>
    <w:rsid w:val="557B25C5"/>
    <w:rsid w:val="55942C6E"/>
    <w:rsid w:val="55BC564F"/>
    <w:rsid w:val="55D04A87"/>
    <w:rsid w:val="55E95B5A"/>
    <w:rsid w:val="5688562E"/>
    <w:rsid w:val="56A55FEE"/>
    <w:rsid w:val="56A61E86"/>
    <w:rsid w:val="56C35A3B"/>
    <w:rsid w:val="56C45A3A"/>
    <w:rsid w:val="56C702FE"/>
    <w:rsid w:val="56CB1284"/>
    <w:rsid w:val="57144839"/>
    <w:rsid w:val="57245F8D"/>
    <w:rsid w:val="572F12BA"/>
    <w:rsid w:val="573D7F82"/>
    <w:rsid w:val="57514E10"/>
    <w:rsid w:val="57FC5DCA"/>
    <w:rsid w:val="581C5ACA"/>
    <w:rsid w:val="58394A26"/>
    <w:rsid w:val="58563CAC"/>
    <w:rsid w:val="5859659B"/>
    <w:rsid w:val="58782833"/>
    <w:rsid w:val="58872597"/>
    <w:rsid w:val="588778F5"/>
    <w:rsid w:val="58C0123D"/>
    <w:rsid w:val="58C524AE"/>
    <w:rsid w:val="58F63A4A"/>
    <w:rsid w:val="59301844"/>
    <w:rsid w:val="59566F97"/>
    <w:rsid w:val="597803AB"/>
    <w:rsid w:val="598743CC"/>
    <w:rsid w:val="59A6107D"/>
    <w:rsid w:val="59E23E1D"/>
    <w:rsid w:val="5A1144DC"/>
    <w:rsid w:val="5A2C08C9"/>
    <w:rsid w:val="5A7F3C8F"/>
    <w:rsid w:val="5A9B6B48"/>
    <w:rsid w:val="5AA13310"/>
    <w:rsid w:val="5ABE0BF5"/>
    <w:rsid w:val="5ACC2979"/>
    <w:rsid w:val="5ADE0C28"/>
    <w:rsid w:val="5ADF5782"/>
    <w:rsid w:val="5AFD063F"/>
    <w:rsid w:val="5B0219B8"/>
    <w:rsid w:val="5B0F5FE3"/>
    <w:rsid w:val="5B407A50"/>
    <w:rsid w:val="5B4202AA"/>
    <w:rsid w:val="5B8464BB"/>
    <w:rsid w:val="5B8839B5"/>
    <w:rsid w:val="5BCA01A8"/>
    <w:rsid w:val="5BDA1ABE"/>
    <w:rsid w:val="5C2244BD"/>
    <w:rsid w:val="5C2D1D76"/>
    <w:rsid w:val="5C52462B"/>
    <w:rsid w:val="5C5E09F8"/>
    <w:rsid w:val="5C5F3A78"/>
    <w:rsid w:val="5CAA6CC0"/>
    <w:rsid w:val="5CC62A1E"/>
    <w:rsid w:val="5D4A09E0"/>
    <w:rsid w:val="5D4A7F94"/>
    <w:rsid w:val="5D624C3E"/>
    <w:rsid w:val="5D925309"/>
    <w:rsid w:val="5DB73021"/>
    <w:rsid w:val="5DE73E58"/>
    <w:rsid w:val="5E4F6B07"/>
    <w:rsid w:val="5EB76EE6"/>
    <w:rsid w:val="5F014E2C"/>
    <w:rsid w:val="5F645B58"/>
    <w:rsid w:val="5F974009"/>
    <w:rsid w:val="5FA05415"/>
    <w:rsid w:val="5FB27804"/>
    <w:rsid w:val="5FCA7512"/>
    <w:rsid w:val="600179A2"/>
    <w:rsid w:val="60077C39"/>
    <w:rsid w:val="60090E3F"/>
    <w:rsid w:val="6011251C"/>
    <w:rsid w:val="601760C9"/>
    <w:rsid w:val="6037670E"/>
    <w:rsid w:val="607C4E20"/>
    <w:rsid w:val="60890782"/>
    <w:rsid w:val="60D6514F"/>
    <w:rsid w:val="60ED12B5"/>
    <w:rsid w:val="61446F92"/>
    <w:rsid w:val="615731E8"/>
    <w:rsid w:val="618F1684"/>
    <w:rsid w:val="61D0692A"/>
    <w:rsid w:val="622A1064"/>
    <w:rsid w:val="622A34BA"/>
    <w:rsid w:val="6248290F"/>
    <w:rsid w:val="6270028D"/>
    <w:rsid w:val="629506F0"/>
    <w:rsid w:val="62FE1EC8"/>
    <w:rsid w:val="630821A8"/>
    <w:rsid w:val="632B1409"/>
    <w:rsid w:val="63330460"/>
    <w:rsid w:val="634D049A"/>
    <w:rsid w:val="63630A6D"/>
    <w:rsid w:val="637F6E7D"/>
    <w:rsid w:val="6399477E"/>
    <w:rsid w:val="63E44658"/>
    <w:rsid w:val="63F41FD1"/>
    <w:rsid w:val="6470441E"/>
    <w:rsid w:val="64721F40"/>
    <w:rsid w:val="649A62C8"/>
    <w:rsid w:val="6526382E"/>
    <w:rsid w:val="654F4912"/>
    <w:rsid w:val="659E0C49"/>
    <w:rsid w:val="65A61DA7"/>
    <w:rsid w:val="65B77BE6"/>
    <w:rsid w:val="65BE6C0A"/>
    <w:rsid w:val="65EC1C05"/>
    <w:rsid w:val="66062B6B"/>
    <w:rsid w:val="661C2B7A"/>
    <w:rsid w:val="66595DE8"/>
    <w:rsid w:val="66627032"/>
    <w:rsid w:val="6668019F"/>
    <w:rsid w:val="666B6544"/>
    <w:rsid w:val="667009DF"/>
    <w:rsid w:val="668D638F"/>
    <w:rsid w:val="668F5864"/>
    <w:rsid w:val="66B32526"/>
    <w:rsid w:val="66B91264"/>
    <w:rsid w:val="66EB3355"/>
    <w:rsid w:val="67224090"/>
    <w:rsid w:val="6768398E"/>
    <w:rsid w:val="677D5F1F"/>
    <w:rsid w:val="679D68ED"/>
    <w:rsid w:val="67D6165D"/>
    <w:rsid w:val="67E54110"/>
    <w:rsid w:val="68461F72"/>
    <w:rsid w:val="68564BF7"/>
    <w:rsid w:val="686D22EF"/>
    <w:rsid w:val="68822EA5"/>
    <w:rsid w:val="68840AA5"/>
    <w:rsid w:val="68B86FA4"/>
    <w:rsid w:val="68BA5A3A"/>
    <w:rsid w:val="68E85E17"/>
    <w:rsid w:val="68ED2B56"/>
    <w:rsid w:val="68FB2C63"/>
    <w:rsid w:val="690C70E9"/>
    <w:rsid w:val="691269A3"/>
    <w:rsid w:val="695528F7"/>
    <w:rsid w:val="69C04419"/>
    <w:rsid w:val="69DE780C"/>
    <w:rsid w:val="69E768C4"/>
    <w:rsid w:val="6A407ECC"/>
    <w:rsid w:val="6A533718"/>
    <w:rsid w:val="6A594DF6"/>
    <w:rsid w:val="6A6D0492"/>
    <w:rsid w:val="6A8D54F3"/>
    <w:rsid w:val="6AAA1176"/>
    <w:rsid w:val="6ADF3D5B"/>
    <w:rsid w:val="6AE94998"/>
    <w:rsid w:val="6AED7CE9"/>
    <w:rsid w:val="6AEF2A77"/>
    <w:rsid w:val="6B077F96"/>
    <w:rsid w:val="6B3D24B0"/>
    <w:rsid w:val="6B3E77F2"/>
    <w:rsid w:val="6B593C0A"/>
    <w:rsid w:val="6B5C11EF"/>
    <w:rsid w:val="6B645A16"/>
    <w:rsid w:val="6B6A6402"/>
    <w:rsid w:val="6B741D52"/>
    <w:rsid w:val="6B9866DD"/>
    <w:rsid w:val="6BAD4615"/>
    <w:rsid w:val="6BB2037A"/>
    <w:rsid w:val="6BD81EDA"/>
    <w:rsid w:val="6BE777A9"/>
    <w:rsid w:val="6C1B4793"/>
    <w:rsid w:val="6C275AC2"/>
    <w:rsid w:val="6C2A3596"/>
    <w:rsid w:val="6C421D38"/>
    <w:rsid w:val="6C7A421A"/>
    <w:rsid w:val="6C912B88"/>
    <w:rsid w:val="6CC43C24"/>
    <w:rsid w:val="6CD939D5"/>
    <w:rsid w:val="6CE22D9F"/>
    <w:rsid w:val="6D0D7C02"/>
    <w:rsid w:val="6D2D5FE5"/>
    <w:rsid w:val="6D4F297F"/>
    <w:rsid w:val="6D6043E1"/>
    <w:rsid w:val="6D633472"/>
    <w:rsid w:val="6D751B92"/>
    <w:rsid w:val="6D93635F"/>
    <w:rsid w:val="6D9B440B"/>
    <w:rsid w:val="6D9D292C"/>
    <w:rsid w:val="6DAB4502"/>
    <w:rsid w:val="6DB32AE7"/>
    <w:rsid w:val="6DC34C6C"/>
    <w:rsid w:val="6DC76988"/>
    <w:rsid w:val="6DC9518B"/>
    <w:rsid w:val="6DCF0C6E"/>
    <w:rsid w:val="6DFA61B7"/>
    <w:rsid w:val="6E5F40D3"/>
    <w:rsid w:val="6E6364F2"/>
    <w:rsid w:val="6E914C1C"/>
    <w:rsid w:val="6E9C5223"/>
    <w:rsid w:val="6EA70E67"/>
    <w:rsid w:val="6EBD7687"/>
    <w:rsid w:val="6EF65C0D"/>
    <w:rsid w:val="6EFE2E60"/>
    <w:rsid w:val="6F1F47AD"/>
    <w:rsid w:val="6F5F6A10"/>
    <w:rsid w:val="6F6250D7"/>
    <w:rsid w:val="6F787675"/>
    <w:rsid w:val="6F7F7CA5"/>
    <w:rsid w:val="6FB4187E"/>
    <w:rsid w:val="6FD56D42"/>
    <w:rsid w:val="6FFF7A48"/>
    <w:rsid w:val="70236E16"/>
    <w:rsid w:val="70237E23"/>
    <w:rsid w:val="702D1D7B"/>
    <w:rsid w:val="70465470"/>
    <w:rsid w:val="706A51F9"/>
    <w:rsid w:val="70995DD2"/>
    <w:rsid w:val="709F321E"/>
    <w:rsid w:val="70D8041D"/>
    <w:rsid w:val="713D2D74"/>
    <w:rsid w:val="71604107"/>
    <w:rsid w:val="71B1347E"/>
    <w:rsid w:val="71E42E34"/>
    <w:rsid w:val="71FC330E"/>
    <w:rsid w:val="72187E16"/>
    <w:rsid w:val="723C2A73"/>
    <w:rsid w:val="7267607D"/>
    <w:rsid w:val="72831994"/>
    <w:rsid w:val="729B7A4E"/>
    <w:rsid w:val="729F0A84"/>
    <w:rsid w:val="72AC2570"/>
    <w:rsid w:val="72B30B1F"/>
    <w:rsid w:val="72F977B4"/>
    <w:rsid w:val="72FD4A2A"/>
    <w:rsid w:val="73251FE6"/>
    <w:rsid w:val="73266ECA"/>
    <w:rsid w:val="732A71D3"/>
    <w:rsid w:val="733543B3"/>
    <w:rsid w:val="73552BBC"/>
    <w:rsid w:val="7362457E"/>
    <w:rsid w:val="738F53D1"/>
    <w:rsid w:val="73C74B2C"/>
    <w:rsid w:val="73E574A1"/>
    <w:rsid w:val="73FC710B"/>
    <w:rsid w:val="73FD455B"/>
    <w:rsid w:val="745A169A"/>
    <w:rsid w:val="745C1A1D"/>
    <w:rsid w:val="746903F3"/>
    <w:rsid w:val="748E5F3C"/>
    <w:rsid w:val="74A86C7A"/>
    <w:rsid w:val="74CE2B45"/>
    <w:rsid w:val="752E377C"/>
    <w:rsid w:val="75571F5D"/>
    <w:rsid w:val="75625E25"/>
    <w:rsid w:val="758B296A"/>
    <w:rsid w:val="75A64103"/>
    <w:rsid w:val="75BA59C6"/>
    <w:rsid w:val="75D67757"/>
    <w:rsid w:val="75F251E2"/>
    <w:rsid w:val="75F25EDE"/>
    <w:rsid w:val="75FC3C2D"/>
    <w:rsid w:val="76901A24"/>
    <w:rsid w:val="769C4BC5"/>
    <w:rsid w:val="76B71CD5"/>
    <w:rsid w:val="7718653A"/>
    <w:rsid w:val="771F7D03"/>
    <w:rsid w:val="773B420A"/>
    <w:rsid w:val="77636608"/>
    <w:rsid w:val="77CA7E8E"/>
    <w:rsid w:val="78170FE6"/>
    <w:rsid w:val="78360E09"/>
    <w:rsid w:val="783B4DDE"/>
    <w:rsid w:val="783D1391"/>
    <w:rsid w:val="78880B79"/>
    <w:rsid w:val="789921C3"/>
    <w:rsid w:val="78BE219B"/>
    <w:rsid w:val="791C4027"/>
    <w:rsid w:val="7928644D"/>
    <w:rsid w:val="792C5C72"/>
    <w:rsid w:val="79635606"/>
    <w:rsid w:val="7999602C"/>
    <w:rsid w:val="79BA37A9"/>
    <w:rsid w:val="79DE2BE1"/>
    <w:rsid w:val="7A107C7B"/>
    <w:rsid w:val="7A2F5288"/>
    <w:rsid w:val="7A3F511C"/>
    <w:rsid w:val="7AB41AF1"/>
    <w:rsid w:val="7B0B3450"/>
    <w:rsid w:val="7B3315F5"/>
    <w:rsid w:val="7B3E102D"/>
    <w:rsid w:val="7B4A4615"/>
    <w:rsid w:val="7B4E63F6"/>
    <w:rsid w:val="7B5D025D"/>
    <w:rsid w:val="7B7E46E9"/>
    <w:rsid w:val="7B9D3E44"/>
    <w:rsid w:val="7BA51A3E"/>
    <w:rsid w:val="7BB12F84"/>
    <w:rsid w:val="7C170722"/>
    <w:rsid w:val="7C337E89"/>
    <w:rsid w:val="7C341D8A"/>
    <w:rsid w:val="7C5F2230"/>
    <w:rsid w:val="7C8F0B64"/>
    <w:rsid w:val="7C934018"/>
    <w:rsid w:val="7CB519C4"/>
    <w:rsid w:val="7CE37483"/>
    <w:rsid w:val="7CE958F8"/>
    <w:rsid w:val="7CEE5A4C"/>
    <w:rsid w:val="7D4221C3"/>
    <w:rsid w:val="7D4455B8"/>
    <w:rsid w:val="7D451623"/>
    <w:rsid w:val="7D653450"/>
    <w:rsid w:val="7D7113D6"/>
    <w:rsid w:val="7D831F46"/>
    <w:rsid w:val="7D855BD3"/>
    <w:rsid w:val="7D877B4B"/>
    <w:rsid w:val="7DB91395"/>
    <w:rsid w:val="7DC43DCA"/>
    <w:rsid w:val="7DEC4913"/>
    <w:rsid w:val="7DFB1125"/>
    <w:rsid w:val="7E1B5A7C"/>
    <w:rsid w:val="7E696CC0"/>
    <w:rsid w:val="7E7A0F8B"/>
    <w:rsid w:val="7EA34323"/>
    <w:rsid w:val="7EE5104B"/>
    <w:rsid w:val="7F116D6F"/>
    <w:rsid w:val="7F5C3A79"/>
    <w:rsid w:val="7F6A1E3A"/>
    <w:rsid w:val="7F875860"/>
    <w:rsid w:val="7F8A4346"/>
    <w:rsid w:val="7FB603BD"/>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99" w:name="toc 2"/>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0"/>
    <w:autoRedefine/>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41"/>
    <w:autoRedefine/>
    <w:qFormat/>
    <w:uiPriority w:val="99"/>
    <w:pPr>
      <w:keepNext/>
      <w:keepLines/>
      <w:spacing w:before="260" w:after="260" w:line="413" w:lineRule="auto"/>
      <w:outlineLvl w:val="1"/>
    </w:pPr>
    <w:rPr>
      <w:rFonts w:ascii="Arial" w:hAnsi="Arial" w:eastAsia="黑体" w:cs="Arial"/>
      <w:b/>
      <w:bCs/>
      <w:sz w:val="32"/>
      <w:szCs w:val="32"/>
    </w:rPr>
  </w:style>
  <w:style w:type="paragraph" w:styleId="4">
    <w:name w:val="heading 3"/>
    <w:basedOn w:val="1"/>
    <w:next w:val="1"/>
    <w:link w:val="42"/>
    <w:autoRedefine/>
    <w:qFormat/>
    <w:uiPriority w:val="99"/>
    <w:pPr>
      <w:keepNext/>
      <w:keepLines/>
      <w:spacing w:before="260" w:after="260" w:line="413" w:lineRule="auto"/>
      <w:outlineLvl w:val="2"/>
    </w:pPr>
    <w:rPr>
      <w:rFonts w:eastAsia="楷体_GB2312"/>
      <w:b/>
      <w:bCs/>
      <w:sz w:val="30"/>
      <w:szCs w:val="30"/>
    </w:rPr>
  </w:style>
  <w:style w:type="paragraph" w:styleId="5">
    <w:name w:val="heading 4"/>
    <w:basedOn w:val="1"/>
    <w:next w:val="1"/>
    <w:autoRedefine/>
    <w:unhideWhenUsed/>
    <w:qFormat/>
    <w:locked/>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locked/>
    <w:uiPriority w:val="0"/>
    <w:pPr>
      <w:ind w:left="2520" w:leftChars="1200"/>
    </w:pPr>
  </w:style>
  <w:style w:type="paragraph" w:styleId="7">
    <w:name w:val="Normal Indent"/>
    <w:basedOn w:val="1"/>
    <w:autoRedefine/>
    <w:qFormat/>
    <w:uiPriority w:val="99"/>
    <w:pPr>
      <w:ind w:firstLine="420" w:firstLineChars="200"/>
    </w:pPr>
  </w:style>
  <w:style w:type="paragraph" w:styleId="8">
    <w:name w:val="Document Map"/>
    <w:basedOn w:val="1"/>
    <w:link w:val="43"/>
    <w:autoRedefine/>
    <w:semiHidden/>
    <w:qFormat/>
    <w:uiPriority w:val="99"/>
    <w:pPr>
      <w:shd w:val="clear" w:color="auto" w:fill="000080"/>
    </w:pPr>
  </w:style>
  <w:style w:type="paragraph" w:styleId="9">
    <w:name w:val="annotation text"/>
    <w:basedOn w:val="1"/>
    <w:autoRedefine/>
    <w:semiHidden/>
    <w:unhideWhenUsed/>
    <w:qFormat/>
    <w:uiPriority w:val="99"/>
    <w:pPr>
      <w:jc w:val="left"/>
    </w:pPr>
  </w:style>
  <w:style w:type="paragraph" w:styleId="10">
    <w:name w:val="Body Text"/>
    <w:basedOn w:val="1"/>
    <w:next w:val="1"/>
    <w:autoRedefine/>
    <w:unhideWhenUsed/>
    <w:qFormat/>
    <w:uiPriority w:val="99"/>
    <w:pPr>
      <w:spacing w:after="120"/>
    </w:pPr>
    <w:rPr>
      <w:rFonts w:eastAsia="Times New Roman"/>
    </w:rPr>
  </w:style>
  <w:style w:type="paragraph" w:styleId="11">
    <w:name w:val="Body Text Indent"/>
    <w:basedOn w:val="1"/>
    <w:link w:val="44"/>
    <w:autoRedefine/>
    <w:qFormat/>
    <w:uiPriority w:val="99"/>
    <w:pPr>
      <w:spacing w:after="120"/>
      <w:ind w:left="420" w:leftChars="200"/>
    </w:pPr>
  </w:style>
  <w:style w:type="paragraph" w:styleId="12">
    <w:name w:val="toc 5"/>
    <w:basedOn w:val="1"/>
    <w:next w:val="1"/>
    <w:autoRedefine/>
    <w:qFormat/>
    <w:locked/>
    <w:uiPriority w:val="0"/>
    <w:pPr>
      <w:ind w:left="1680" w:leftChars="800"/>
    </w:pPr>
  </w:style>
  <w:style w:type="paragraph" w:styleId="13">
    <w:name w:val="toc 3"/>
    <w:basedOn w:val="1"/>
    <w:next w:val="1"/>
    <w:autoRedefine/>
    <w:qFormat/>
    <w:locked/>
    <w:uiPriority w:val="0"/>
    <w:pPr>
      <w:ind w:left="840" w:leftChars="400"/>
    </w:pPr>
  </w:style>
  <w:style w:type="paragraph" w:styleId="14">
    <w:name w:val="Plain Text"/>
    <w:basedOn w:val="1"/>
    <w:link w:val="67"/>
    <w:autoRedefine/>
    <w:qFormat/>
    <w:uiPriority w:val="99"/>
    <w:rPr>
      <w:rFonts w:ascii="宋体" w:cs="宋体"/>
    </w:rPr>
  </w:style>
  <w:style w:type="paragraph" w:styleId="15">
    <w:name w:val="toc 8"/>
    <w:basedOn w:val="1"/>
    <w:next w:val="1"/>
    <w:autoRedefine/>
    <w:qFormat/>
    <w:locked/>
    <w:uiPriority w:val="0"/>
    <w:pPr>
      <w:ind w:left="2940" w:leftChars="1400"/>
    </w:pPr>
  </w:style>
  <w:style w:type="paragraph" w:styleId="16">
    <w:name w:val="Date"/>
    <w:basedOn w:val="1"/>
    <w:next w:val="1"/>
    <w:link w:val="46"/>
    <w:autoRedefine/>
    <w:qFormat/>
    <w:uiPriority w:val="99"/>
    <w:pPr>
      <w:ind w:left="100" w:leftChars="2500"/>
    </w:pPr>
  </w:style>
  <w:style w:type="paragraph" w:styleId="17">
    <w:name w:val="Body Text Indent 2"/>
    <w:basedOn w:val="1"/>
    <w:link w:val="47"/>
    <w:autoRedefine/>
    <w:qFormat/>
    <w:uiPriority w:val="99"/>
    <w:pPr>
      <w:tabs>
        <w:tab w:val="left" w:pos="360"/>
      </w:tabs>
      <w:spacing w:line="360" w:lineRule="auto"/>
      <w:ind w:firstLine="480" w:firstLineChars="200"/>
    </w:pPr>
    <w:rPr>
      <w:sz w:val="24"/>
      <w:szCs w:val="24"/>
    </w:rPr>
  </w:style>
  <w:style w:type="paragraph" w:styleId="18">
    <w:name w:val="Balloon Text"/>
    <w:basedOn w:val="1"/>
    <w:link w:val="48"/>
    <w:autoRedefine/>
    <w:semiHidden/>
    <w:qFormat/>
    <w:uiPriority w:val="99"/>
    <w:rPr>
      <w:sz w:val="18"/>
      <w:szCs w:val="18"/>
    </w:rPr>
  </w:style>
  <w:style w:type="paragraph" w:styleId="19">
    <w:name w:val="footer"/>
    <w:basedOn w:val="1"/>
    <w:link w:val="49"/>
    <w:autoRedefine/>
    <w:qFormat/>
    <w:uiPriority w:val="99"/>
    <w:pPr>
      <w:tabs>
        <w:tab w:val="center" w:pos="4153"/>
        <w:tab w:val="right" w:pos="8306"/>
      </w:tabs>
      <w:snapToGrid w:val="0"/>
      <w:jc w:val="left"/>
    </w:pPr>
    <w:rPr>
      <w:sz w:val="18"/>
      <w:szCs w:val="18"/>
    </w:rPr>
  </w:style>
  <w:style w:type="paragraph" w:styleId="20">
    <w:name w:val="header"/>
    <w:basedOn w:val="1"/>
    <w:link w:val="50"/>
    <w:autoRedefine/>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locked/>
    <w:uiPriority w:val="0"/>
  </w:style>
  <w:style w:type="paragraph" w:styleId="22">
    <w:name w:val="toc 4"/>
    <w:basedOn w:val="1"/>
    <w:next w:val="1"/>
    <w:autoRedefine/>
    <w:qFormat/>
    <w:locked/>
    <w:uiPriority w:val="0"/>
    <w:pPr>
      <w:ind w:left="1260" w:leftChars="600"/>
    </w:pPr>
  </w:style>
  <w:style w:type="paragraph" w:styleId="23">
    <w:name w:val="toc 6"/>
    <w:basedOn w:val="1"/>
    <w:next w:val="1"/>
    <w:autoRedefine/>
    <w:qFormat/>
    <w:locked/>
    <w:uiPriority w:val="0"/>
    <w:pPr>
      <w:ind w:left="2100" w:leftChars="1000"/>
    </w:pPr>
  </w:style>
  <w:style w:type="paragraph" w:styleId="24">
    <w:name w:val="toc 2"/>
    <w:basedOn w:val="1"/>
    <w:next w:val="1"/>
    <w:autoRedefine/>
    <w:semiHidden/>
    <w:qFormat/>
    <w:uiPriority w:val="99"/>
    <w:pPr>
      <w:ind w:left="420" w:leftChars="200"/>
    </w:pPr>
  </w:style>
  <w:style w:type="paragraph" w:styleId="25">
    <w:name w:val="toc 9"/>
    <w:basedOn w:val="1"/>
    <w:next w:val="1"/>
    <w:autoRedefine/>
    <w:qFormat/>
    <w:locked/>
    <w:uiPriority w:val="0"/>
    <w:pPr>
      <w:ind w:left="3360" w:leftChars="1600"/>
    </w:pPr>
  </w:style>
  <w:style w:type="paragraph" w:styleId="26">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27">
    <w:name w:val="Title"/>
    <w:basedOn w:val="1"/>
    <w:next w:val="1"/>
    <w:autoRedefine/>
    <w:qFormat/>
    <w:locked/>
    <w:uiPriority w:val="10"/>
    <w:pPr>
      <w:widowControl/>
      <w:spacing w:before="240" w:after="60"/>
      <w:jc w:val="center"/>
      <w:outlineLvl w:val="0"/>
    </w:pPr>
    <w:rPr>
      <w:rFonts w:ascii="Cambria" w:hAnsi="Cambria"/>
      <w:b/>
      <w:bCs/>
      <w:kern w:val="28"/>
      <w:sz w:val="32"/>
      <w:szCs w:val="32"/>
      <w:lang w:eastAsia="en-US" w:bidi="en-US"/>
    </w:rPr>
  </w:style>
  <w:style w:type="paragraph" w:styleId="28">
    <w:name w:val="Body Text First Indent"/>
    <w:basedOn w:val="10"/>
    <w:autoRedefine/>
    <w:unhideWhenUsed/>
    <w:qFormat/>
    <w:uiPriority w:val="99"/>
    <w:pPr>
      <w:ind w:firstLine="420" w:firstLineChars="100"/>
    </w:pPr>
  </w:style>
  <w:style w:type="paragraph" w:styleId="29">
    <w:name w:val="Body Text First Indent 2"/>
    <w:basedOn w:val="11"/>
    <w:autoRedefine/>
    <w:qFormat/>
    <w:uiPriority w:val="0"/>
    <w:pPr>
      <w:tabs>
        <w:tab w:val="left" w:pos="4900"/>
      </w:tabs>
      <w:ind w:firstLine="420" w:firstLineChars="200"/>
    </w:pPr>
  </w:style>
  <w:style w:type="table" w:styleId="31">
    <w:name w:val="Table Grid"/>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locked/>
    <w:uiPriority w:val="0"/>
    <w:rPr>
      <w:b/>
    </w:rPr>
  </w:style>
  <w:style w:type="character" w:styleId="34">
    <w:name w:val="page number"/>
    <w:basedOn w:val="32"/>
    <w:autoRedefine/>
    <w:qFormat/>
    <w:uiPriority w:val="99"/>
  </w:style>
  <w:style w:type="character" w:styleId="35">
    <w:name w:val="FollowedHyperlink"/>
    <w:basedOn w:val="32"/>
    <w:autoRedefine/>
    <w:unhideWhenUsed/>
    <w:qFormat/>
    <w:uiPriority w:val="99"/>
    <w:rPr>
      <w:rFonts w:hint="eastAsia" w:ascii="宋体" w:hAnsi="宋体" w:eastAsia="宋体" w:cs="宋体"/>
      <w:color w:val="000000"/>
      <w:sz w:val="18"/>
      <w:szCs w:val="18"/>
      <w:u w:val="none"/>
    </w:rPr>
  </w:style>
  <w:style w:type="character" w:styleId="36">
    <w:name w:val="Hyperlink"/>
    <w:basedOn w:val="32"/>
    <w:autoRedefine/>
    <w:qFormat/>
    <w:uiPriority w:val="99"/>
    <w:rPr>
      <w:rFonts w:hint="eastAsia" w:ascii="宋体" w:hAnsi="宋体" w:eastAsia="宋体" w:cs="宋体"/>
      <w:color w:val="000000"/>
      <w:sz w:val="18"/>
      <w:szCs w:val="18"/>
      <w:u w:val="none"/>
    </w:rPr>
  </w:style>
  <w:style w:type="paragraph" w:customStyle="1" w:styleId="37">
    <w:name w:val="UserStyle_0"/>
    <w:basedOn w:val="1"/>
    <w:autoRedefine/>
    <w:qFormat/>
    <w:uiPriority w:val="0"/>
    <w:pPr>
      <w:ind w:firstLine="420" w:firstLineChars="200"/>
      <w:jc w:val="both"/>
      <w:textAlignment w:val="baseline"/>
    </w:pPr>
    <w:rPr>
      <w:rFonts w:ascii="Times New Roman" w:hAnsi="Times New Roman" w:eastAsia="宋体"/>
      <w:kern w:val="2"/>
      <w:sz w:val="21"/>
      <w:szCs w:val="20"/>
      <w:lang w:val="en-US" w:eastAsia="zh-CN" w:bidi="ar-SA"/>
    </w:rPr>
  </w:style>
  <w:style w:type="paragraph" w:customStyle="1" w:styleId="3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列出段落1"/>
    <w:basedOn w:val="1"/>
    <w:autoRedefine/>
    <w:qFormat/>
    <w:uiPriority w:val="99"/>
    <w:pPr>
      <w:ind w:firstLine="420" w:firstLineChars="200"/>
    </w:pPr>
    <w:rPr>
      <w:szCs w:val="20"/>
    </w:rPr>
  </w:style>
  <w:style w:type="character" w:customStyle="1" w:styleId="40">
    <w:name w:val="标题 1 Char"/>
    <w:basedOn w:val="32"/>
    <w:link w:val="2"/>
    <w:autoRedefine/>
    <w:qFormat/>
    <w:locked/>
    <w:uiPriority w:val="99"/>
    <w:rPr>
      <w:b/>
      <w:bCs/>
      <w:kern w:val="44"/>
      <w:sz w:val="44"/>
      <w:szCs w:val="44"/>
    </w:rPr>
  </w:style>
  <w:style w:type="character" w:customStyle="1" w:styleId="41">
    <w:name w:val="标题 2 Char"/>
    <w:basedOn w:val="32"/>
    <w:link w:val="3"/>
    <w:autoRedefine/>
    <w:qFormat/>
    <w:locked/>
    <w:uiPriority w:val="99"/>
    <w:rPr>
      <w:rFonts w:ascii="Arial" w:hAnsi="Arial" w:eastAsia="黑体" w:cs="Arial"/>
      <w:b/>
      <w:bCs/>
      <w:kern w:val="2"/>
      <w:sz w:val="32"/>
      <w:szCs w:val="32"/>
    </w:rPr>
  </w:style>
  <w:style w:type="character" w:customStyle="1" w:styleId="42">
    <w:name w:val="标题 3 Char"/>
    <w:basedOn w:val="32"/>
    <w:link w:val="4"/>
    <w:autoRedefine/>
    <w:qFormat/>
    <w:locked/>
    <w:uiPriority w:val="99"/>
    <w:rPr>
      <w:rFonts w:eastAsia="楷体_GB2312"/>
      <w:b/>
      <w:bCs/>
      <w:kern w:val="2"/>
      <w:sz w:val="30"/>
      <w:szCs w:val="30"/>
    </w:rPr>
  </w:style>
  <w:style w:type="character" w:customStyle="1" w:styleId="43">
    <w:name w:val="文档结构图 Char"/>
    <w:basedOn w:val="32"/>
    <w:link w:val="8"/>
    <w:autoRedefine/>
    <w:qFormat/>
    <w:locked/>
    <w:uiPriority w:val="99"/>
    <w:rPr>
      <w:kern w:val="2"/>
      <w:sz w:val="24"/>
      <w:szCs w:val="24"/>
      <w:shd w:val="clear" w:color="auto" w:fill="000080"/>
    </w:rPr>
  </w:style>
  <w:style w:type="character" w:customStyle="1" w:styleId="44">
    <w:name w:val="正文文本缩进 Char"/>
    <w:basedOn w:val="32"/>
    <w:link w:val="11"/>
    <w:autoRedefine/>
    <w:qFormat/>
    <w:locked/>
    <w:uiPriority w:val="99"/>
    <w:rPr>
      <w:kern w:val="2"/>
      <w:sz w:val="24"/>
      <w:szCs w:val="24"/>
    </w:rPr>
  </w:style>
  <w:style w:type="character" w:customStyle="1" w:styleId="45">
    <w:name w:val="纯文本 Char"/>
    <w:basedOn w:val="32"/>
    <w:link w:val="14"/>
    <w:autoRedefine/>
    <w:qFormat/>
    <w:locked/>
    <w:uiPriority w:val="99"/>
    <w:rPr>
      <w:rFonts w:ascii="宋体" w:cs="宋体"/>
      <w:kern w:val="2"/>
      <w:sz w:val="21"/>
      <w:szCs w:val="21"/>
    </w:rPr>
  </w:style>
  <w:style w:type="character" w:customStyle="1" w:styleId="46">
    <w:name w:val="日期 Char"/>
    <w:basedOn w:val="32"/>
    <w:link w:val="16"/>
    <w:autoRedefine/>
    <w:qFormat/>
    <w:locked/>
    <w:uiPriority w:val="99"/>
    <w:rPr>
      <w:kern w:val="2"/>
      <w:sz w:val="24"/>
      <w:szCs w:val="24"/>
    </w:rPr>
  </w:style>
  <w:style w:type="character" w:customStyle="1" w:styleId="47">
    <w:name w:val="正文文本缩进 2 Char"/>
    <w:basedOn w:val="32"/>
    <w:link w:val="17"/>
    <w:autoRedefine/>
    <w:qFormat/>
    <w:locked/>
    <w:uiPriority w:val="99"/>
    <w:rPr>
      <w:kern w:val="2"/>
      <w:sz w:val="24"/>
      <w:szCs w:val="24"/>
    </w:rPr>
  </w:style>
  <w:style w:type="character" w:customStyle="1" w:styleId="48">
    <w:name w:val="批注框文本 Char"/>
    <w:basedOn w:val="32"/>
    <w:link w:val="18"/>
    <w:autoRedefine/>
    <w:qFormat/>
    <w:locked/>
    <w:uiPriority w:val="99"/>
    <w:rPr>
      <w:kern w:val="2"/>
      <w:sz w:val="18"/>
      <w:szCs w:val="18"/>
    </w:rPr>
  </w:style>
  <w:style w:type="character" w:customStyle="1" w:styleId="49">
    <w:name w:val="页脚 Char"/>
    <w:basedOn w:val="32"/>
    <w:link w:val="19"/>
    <w:autoRedefine/>
    <w:qFormat/>
    <w:locked/>
    <w:uiPriority w:val="99"/>
    <w:rPr>
      <w:kern w:val="2"/>
      <w:sz w:val="18"/>
      <w:szCs w:val="18"/>
    </w:rPr>
  </w:style>
  <w:style w:type="character" w:customStyle="1" w:styleId="50">
    <w:name w:val="页眉 Char"/>
    <w:basedOn w:val="32"/>
    <w:link w:val="20"/>
    <w:autoRedefine/>
    <w:qFormat/>
    <w:locked/>
    <w:uiPriority w:val="99"/>
    <w:rPr>
      <w:kern w:val="2"/>
      <w:sz w:val="18"/>
      <w:szCs w:val="18"/>
    </w:rPr>
  </w:style>
  <w:style w:type="paragraph" w:customStyle="1" w:styleId="51">
    <w:name w:val="Char"/>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52">
    <w:name w:val="1 Char Char Char Char"/>
    <w:basedOn w:val="1"/>
    <w:autoRedefine/>
    <w:qFormat/>
    <w:uiPriority w:val="99"/>
    <w:pPr>
      <w:spacing w:line="360" w:lineRule="auto"/>
      <w:jc w:val="center"/>
    </w:pPr>
    <w:rPr>
      <w:rFonts w:ascii="Tahoma" w:hAnsi="Tahoma" w:cs="Tahoma"/>
      <w:sz w:val="24"/>
      <w:szCs w:val="24"/>
    </w:rPr>
  </w:style>
  <w:style w:type="paragraph" w:customStyle="1" w:styleId="53">
    <w:name w:val="Char1 Char Char Char1"/>
    <w:basedOn w:val="1"/>
    <w:autoRedefine/>
    <w:qFormat/>
    <w:uiPriority w:val="99"/>
    <w:pPr>
      <w:widowControl/>
      <w:spacing w:after="160" w:line="240" w:lineRule="exact"/>
      <w:jc w:val="left"/>
    </w:pPr>
    <w:rPr>
      <w:rFonts w:ascii="Verdana" w:hAnsi="Verdana" w:eastAsia="仿宋_GB2312" w:cs="Verdana"/>
      <w:kern w:val="0"/>
      <w:sz w:val="28"/>
      <w:szCs w:val="28"/>
      <w:lang w:eastAsia="en-US"/>
    </w:rPr>
  </w:style>
  <w:style w:type="paragraph" w:customStyle="1" w:styleId="54">
    <w:name w:val="Char1"/>
    <w:basedOn w:val="1"/>
    <w:autoRedefine/>
    <w:qFormat/>
    <w:uiPriority w:val="99"/>
    <w:rPr>
      <w:rFonts w:ascii="仿宋_GB2312" w:eastAsia="仿宋_GB2312" w:cs="仿宋_GB2312"/>
      <w:b/>
      <w:bCs/>
      <w:sz w:val="32"/>
      <w:szCs w:val="32"/>
    </w:rPr>
  </w:style>
  <w:style w:type="paragraph" w:customStyle="1" w:styleId="55">
    <w:name w:val="p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Char2"/>
    <w:basedOn w:val="1"/>
    <w:autoRedefine/>
    <w:qFormat/>
    <w:uiPriority w:val="99"/>
    <w:rPr>
      <w:rFonts w:ascii="Tahoma" w:hAnsi="Tahoma" w:cs="Tahoma"/>
      <w:sz w:val="24"/>
      <w:szCs w:val="24"/>
    </w:rPr>
  </w:style>
  <w:style w:type="paragraph" w:customStyle="1" w:styleId="57">
    <w:name w:val="Char Char Char Char Char Char Char"/>
    <w:basedOn w:val="8"/>
    <w:autoRedefine/>
    <w:qFormat/>
    <w:uiPriority w:val="99"/>
    <w:rPr>
      <w:rFonts w:ascii="Tahoma" w:hAnsi="Tahoma" w:cs="Tahoma"/>
      <w:sz w:val="24"/>
      <w:szCs w:val="24"/>
    </w:rPr>
  </w:style>
  <w:style w:type="paragraph" w:customStyle="1" w:styleId="58">
    <w:name w:val="四号"/>
    <w:basedOn w:val="1"/>
    <w:next w:val="7"/>
    <w:autoRedefine/>
    <w:qFormat/>
    <w:uiPriority w:val="99"/>
    <w:pPr>
      <w:spacing w:line="360" w:lineRule="auto"/>
      <w:ind w:left="1134"/>
    </w:pPr>
    <w:rPr>
      <w:sz w:val="24"/>
      <w:szCs w:val="24"/>
    </w:rPr>
  </w:style>
  <w:style w:type="paragraph" w:customStyle="1" w:styleId="59">
    <w:name w:val="font14"/>
    <w:basedOn w:val="1"/>
    <w:autoRedefine/>
    <w:qFormat/>
    <w:uiPriority w:val="99"/>
    <w:pPr>
      <w:widowControl/>
      <w:spacing w:before="100" w:beforeAutospacing="1" w:after="100" w:afterAutospacing="1" w:line="288" w:lineRule="auto"/>
      <w:jc w:val="left"/>
    </w:pPr>
    <w:rPr>
      <w:rFonts w:ascii="??" w:hAnsi="??" w:cs="??"/>
      <w:color w:val="000000"/>
      <w:kern w:val="0"/>
      <w:sz w:val="22"/>
      <w:szCs w:val="22"/>
    </w:rPr>
  </w:style>
  <w:style w:type="paragraph" w:customStyle="1" w:styleId="60">
    <w:name w:val="样式2"/>
    <w:basedOn w:val="1"/>
    <w:autoRedefine/>
    <w:qFormat/>
    <w:uiPriority w:val="99"/>
    <w:pPr>
      <w:tabs>
        <w:tab w:val="left" w:pos="425"/>
      </w:tabs>
      <w:ind w:left="425" w:hanging="425"/>
    </w:pPr>
  </w:style>
  <w:style w:type="paragraph" w:customStyle="1" w:styleId="61">
    <w:name w:val="xl54"/>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62">
    <w:name w:val="Char11"/>
    <w:basedOn w:val="1"/>
    <w:autoRedefine/>
    <w:qFormat/>
    <w:uiPriority w:val="99"/>
    <w:pPr>
      <w:tabs>
        <w:tab w:val="left" w:pos="360"/>
      </w:tabs>
    </w:pPr>
  </w:style>
  <w:style w:type="paragraph" w:customStyle="1" w:styleId="63">
    <w:name w:val="Char Char Char"/>
    <w:basedOn w:val="1"/>
    <w:autoRedefine/>
    <w:qFormat/>
    <w:uiPriority w:val="99"/>
    <w:rPr>
      <w:rFonts w:ascii="Copperplate Gothic Bold" w:hAnsi="Copperplate Gothic Bold" w:cs="Copperplate Gothic Bold"/>
      <w:kern w:val="0"/>
      <w:sz w:val="28"/>
      <w:szCs w:val="28"/>
    </w:rPr>
  </w:style>
  <w:style w:type="paragraph" w:customStyle="1" w:styleId="64">
    <w:name w:val="批注框文本 Char Char Char Char"/>
    <w:basedOn w:val="1"/>
    <w:autoRedefine/>
    <w:qFormat/>
    <w:uiPriority w:val="99"/>
    <w:pPr>
      <w:adjustRightInd w:val="0"/>
      <w:spacing w:line="312" w:lineRule="atLeast"/>
      <w:textAlignment w:val="baseline"/>
    </w:pPr>
    <w:rPr>
      <w:kern w:val="0"/>
      <w:sz w:val="18"/>
      <w:szCs w:val="18"/>
    </w:rPr>
  </w:style>
  <w:style w:type="character" w:customStyle="1" w:styleId="65">
    <w:name w:val="paramname3"/>
    <w:basedOn w:val="32"/>
    <w:autoRedefine/>
    <w:qFormat/>
    <w:uiPriority w:val="99"/>
    <w:rPr>
      <w:color w:val="auto"/>
    </w:rPr>
  </w:style>
  <w:style w:type="character" w:customStyle="1" w:styleId="66">
    <w:name w:val="apple-converted-space"/>
    <w:basedOn w:val="32"/>
    <w:qFormat/>
    <w:uiPriority w:val="99"/>
  </w:style>
  <w:style w:type="character" w:customStyle="1" w:styleId="67">
    <w:name w:val="纯文本 Char1"/>
    <w:basedOn w:val="32"/>
    <w:link w:val="14"/>
    <w:autoRedefine/>
    <w:semiHidden/>
    <w:qFormat/>
    <w:locked/>
    <w:uiPriority w:val="99"/>
    <w:rPr>
      <w:rFonts w:ascii="宋体" w:hAnsi="Courier New" w:cs="宋体"/>
      <w:kern w:val="2"/>
      <w:sz w:val="21"/>
      <w:szCs w:val="21"/>
    </w:rPr>
  </w:style>
  <w:style w:type="character" w:customStyle="1" w:styleId="68">
    <w:name w:val="font01"/>
    <w:basedOn w:val="32"/>
    <w:autoRedefine/>
    <w:qFormat/>
    <w:uiPriority w:val="0"/>
    <w:rPr>
      <w:rFonts w:hint="eastAsia" w:ascii="宋体" w:hAnsi="宋体" w:eastAsia="宋体" w:cs="宋体"/>
      <w:color w:val="000000"/>
      <w:sz w:val="20"/>
      <w:szCs w:val="20"/>
      <w:u w:val="none"/>
    </w:rPr>
  </w:style>
  <w:style w:type="character" w:customStyle="1" w:styleId="69">
    <w:name w:val="font81"/>
    <w:basedOn w:val="32"/>
    <w:autoRedefine/>
    <w:qFormat/>
    <w:uiPriority w:val="0"/>
    <w:rPr>
      <w:rFonts w:hint="default" w:ascii="Times New Roman" w:hAnsi="Times New Roman" w:cs="Times New Roman"/>
      <w:color w:val="000000"/>
      <w:sz w:val="20"/>
      <w:szCs w:val="20"/>
      <w:u w:val="none"/>
    </w:rPr>
  </w:style>
  <w:style w:type="character" w:customStyle="1" w:styleId="70">
    <w:name w:val="font11"/>
    <w:basedOn w:val="32"/>
    <w:qFormat/>
    <w:uiPriority w:val="0"/>
    <w:rPr>
      <w:rFonts w:hint="eastAsia" w:ascii="宋体" w:hAnsi="宋体" w:eastAsia="宋体" w:cs="宋体"/>
      <w:color w:val="000000"/>
      <w:sz w:val="20"/>
      <w:szCs w:val="20"/>
      <w:u w:val="none"/>
    </w:rPr>
  </w:style>
  <w:style w:type="character" w:customStyle="1" w:styleId="71">
    <w:name w:val="font51"/>
    <w:basedOn w:val="32"/>
    <w:qFormat/>
    <w:uiPriority w:val="0"/>
    <w:rPr>
      <w:rFonts w:hint="eastAsia" w:ascii="宋体" w:hAnsi="宋体" w:eastAsia="宋体" w:cs="宋体"/>
      <w:color w:val="000000"/>
      <w:sz w:val="20"/>
      <w:szCs w:val="20"/>
      <w:u w:val="none"/>
    </w:rPr>
  </w:style>
  <w:style w:type="character" w:customStyle="1" w:styleId="72">
    <w:name w:val="font71"/>
    <w:basedOn w:val="32"/>
    <w:autoRedefine/>
    <w:qFormat/>
    <w:uiPriority w:val="0"/>
    <w:rPr>
      <w:rFonts w:ascii="微软雅黑" w:hAnsi="微软雅黑" w:eastAsia="微软雅黑" w:cs="微软雅黑"/>
      <w:color w:val="000000"/>
      <w:sz w:val="20"/>
      <w:szCs w:val="20"/>
      <w:u w:val="none"/>
    </w:rPr>
  </w:style>
  <w:style w:type="character" w:customStyle="1" w:styleId="73">
    <w:name w:val="font31"/>
    <w:basedOn w:val="32"/>
    <w:autoRedefine/>
    <w:qFormat/>
    <w:uiPriority w:val="0"/>
    <w:rPr>
      <w:rFonts w:ascii="Symbol" w:hAnsi="Symbol" w:cs="Symbol"/>
      <w:color w:val="000000"/>
      <w:sz w:val="20"/>
      <w:szCs w:val="20"/>
      <w:u w:val="none"/>
    </w:rPr>
  </w:style>
  <w:style w:type="character" w:customStyle="1" w:styleId="74">
    <w:name w:val="font41"/>
    <w:basedOn w:val="32"/>
    <w:autoRedefine/>
    <w:qFormat/>
    <w:uiPriority w:val="0"/>
    <w:rPr>
      <w:rFonts w:hint="default" w:ascii="Times New Roman" w:hAnsi="Times New Roman" w:cs="Times New Roman"/>
      <w:color w:val="000000"/>
      <w:sz w:val="20"/>
      <w:szCs w:val="20"/>
      <w:u w:val="none"/>
    </w:rPr>
  </w:style>
  <w:style w:type="character" w:customStyle="1" w:styleId="75">
    <w:name w:val="font21"/>
    <w:basedOn w:val="32"/>
    <w:autoRedefine/>
    <w:qFormat/>
    <w:uiPriority w:val="0"/>
    <w:rPr>
      <w:rFonts w:hint="eastAsia" w:ascii="宋体" w:hAnsi="宋体" w:eastAsia="宋体" w:cs="宋体"/>
      <w:color w:val="000000"/>
      <w:sz w:val="20"/>
      <w:szCs w:val="20"/>
      <w:u w:val="none"/>
    </w:rPr>
  </w:style>
  <w:style w:type="paragraph" w:styleId="76">
    <w:name w:val="List Paragraph"/>
    <w:basedOn w:val="1"/>
    <w:autoRedefine/>
    <w:qFormat/>
    <w:uiPriority w:val="34"/>
    <w:pPr>
      <w:ind w:firstLine="420" w:firstLineChars="200"/>
    </w:pPr>
  </w:style>
  <w:style w:type="paragraph" w:customStyle="1" w:styleId="77">
    <w:name w:val="Table Paragraph"/>
    <w:basedOn w:val="1"/>
    <w:qFormat/>
    <w:uiPriority w:val="1"/>
    <w:rPr>
      <w:rFonts w:ascii="仿宋" w:hAnsi="仿宋" w:eastAsia="仿宋" w:cs="仿宋"/>
      <w:lang w:val="zh-CN" w:bidi="zh-CN"/>
    </w:rPr>
  </w:style>
  <w:style w:type="paragraph" w:customStyle="1" w:styleId="78">
    <w:name w:val="title1"/>
    <w:basedOn w:val="1"/>
    <w:qFormat/>
    <w:uiPriority w:val="0"/>
    <w:pPr>
      <w:spacing w:before="150" w:line="450" w:lineRule="atLeast"/>
      <w:jc w:val="left"/>
    </w:pPr>
    <w:rPr>
      <w:b/>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30"/>
    <customShpInfo spid="_x0000_s1049" textRotate="1"/>
    <customShpInfo spid="_x0000_s1042"/>
    <customShpInfo spid="_x0000_s1043" textRotate="1"/>
    <customShpInfo spid="_x0000_s1050" textRotate="1"/>
    <customShpInfo spid="_x0000_s1051" textRotate="1"/>
    <customShpInfo spid="_x0000_s105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859140-03FD-43F6-972C-CB82E3306E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11353</Words>
  <Characters>12109</Characters>
  <Lines>103</Lines>
  <Paragraphs>29</Paragraphs>
  <TotalTime>0</TotalTime>
  <ScaleCrop>false</ScaleCrop>
  <LinksUpToDate>false</LinksUpToDate>
  <CharactersWithSpaces>13456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2015-07-18T11:17:00Z</dcterms:created>
  <dc:creator>陈萌</dc:creator>
  <cp:lastModifiedBy>Forever</cp:lastModifiedBy>
  <cp:lastPrinted>2022-08-30T09:34:00Z</cp:lastPrinted>
  <dcterms:modified xsi:type="dcterms:W3CDTF">2024-03-12T08:57:55Z</dcterms:modified>
  <dc:title> </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56A84355EAFD40FD96FCAC77CFC4CC68</vt:lpwstr>
  </property>
</Properties>
</file>